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8A3C" w14:textId="77777777" w:rsidR="00A36145" w:rsidRPr="00A36145" w:rsidRDefault="00A36145" w:rsidP="00A10885">
      <w:pPr>
        <w:rPr>
          <w:sz w:val="20"/>
          <w:szCs w:val="20"/>
        </w:rPr>
        <w:sectPr w:rsidR="00A36145" w:rsidRPr="00A36145" w:rsidSect="00A3614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360" w:footer="720" w:gutter="0"/>
          <w:cols w:num="2" w:space="720"/>
          <w:titlePg/>
          <w:docGrid w:linePitch="360"/>
        </w:sectPr>
      </w:pPr>
    </w:p>
    <w:p w14:paraId="72B4BC0A" w14:textId="77777777" w:rsidR="00A36145" w:rsidRPr="00B06508" w:rsidRDefault="00A36145" w:rsidP="00A36145">
      <w:pPr>
        <w:keepNext/>
        <w:keepLines/>
        <w:jc w:val="center"/>
        <w:outlineLvl w:val="0"/>
        <w:rPr>
          <w:rFonts w:asciiTheme="majorHAnsi" w:eastAsiaTheme="majorEastAsia" w:hAnsiTheme="majorHAnsi" w:cstheme="majorBidi"/>
          <w:color w:val="365F91" w:themeColor="accent1" w:themeShade="BF"/>
          <w:sz w:val="32"/>
          <w:szCs w:val="32"/>
        </w:rPr>
      </w:pPr>
      <w:r w:rsidRPr="00B06508">
        <w:rPr>
          <w:rFonts w:asciiTheme="majorHAnsi" w:eastAsiaTheme="majorEastAsia" w:hAnsiTheme="majorHAnsi" w:cstheme="majorBidi"/>
          <w:color w:val="365F91" w:themeColor="accent1" w:themeShade="BF"/>
          <w:sz w:val="32"/>
          <w:szCs w:val="32"/>
        </w:rPr>
        <w:t>Jacksonville Environmental Protection Board</w:t>
      </w:r>
    </w:p>
    <w:p w14:paraId="1A9ED188" w14:textId="47019D5F" w:rsidR="00A36145" w:rsidRPr="00B06508" w:rsidRDefault="005A4536"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Monday</w:t>
      </w:r>
      <w:r w:rsidR="005F24D2">
        <w:rPr>
          <w:rFonts w:asciiTheme="majorHAnsi" w:eastAsiaTheme="majorEastAsia" w:hAnsiTheme="majorHAnsi" w:cstheme="majorBidi"/>
          <w:color w:val="365F91" w:themeColor="accent1" w:themeShade="BF"/>
          <w:sz w:val="32"/>
          <w:szCs w:val="32"/>
        </w:rPr>
        <w:t xml:space="preserve">, </w:t>
      </w:r>
      <w:r w:rsidR="00302C77">
        <w:rPr>
          <w:rFonts w:asciiTheme="majorHAnsi" w:eastAsiaTheme="majorEastAsia" w:hAnsiTheme="majorHAnsi" w:cstheme="majorBidi"/>
          <w:color w:val="365F91" w:themeColor="accent1" w:themeShade="BF"/>
          <w:sz w:val="32"/>
          <w:szCs w:val="32"/>
        </w:rPr>
        <w:t>November 20</w:t>
      </w:r>
      <w:r w:rsidR="005F24D2">
        <w:rPr>
          <w:rFonts w:asciiTheme="majorHAnsi" w:eastAsiaTheme="majorEastAsia" w:hAnsiTheme="majorHAnsi" w:cstheme="majorBidi"/>
          <w:color w:val="365F91" w:themeColor="accent1" w:themeShade="BF"/>
          <w:sz w:val="32"/>
          <w:szCs w:val="32"/>
        </w:rPr>
        <w:t>, 2023</w:t>
      </w:r>
    </w:p>
    <w:p w14:paraId="59D918A9" w14:textId="0B2A3AD2" w:rsidR="00A36145" w:rsidRPr="00B06508" w:rsidRDefault="009F0BBC"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 xml:space="preserve">MONTHLY </w:t>
      </w:r>
      <w:r w:rsidR="00A36145" w:rsidRPr="00B06508">
        <w:rPr>
          <w:rFonts w:asciiTheme="majorHAnsi" w:eastAsiaTheme="majorEastAsia" w:hAnsiTheme="majorHAnsi" w:cstheme="majorBidi"/>
          <w:color w:val="365F91" w:themeColor="accent1" w:themeShade="BF"/>
          <w:sz w:val="32"/>
          <w:szCs w:val="32"/>
        </w:rPr>
        <w:t>MEETING SUMMARY</w:t>
      </w:r>
    </w:p>
    <w:p w14:paraId="7893E575" w14:textId="77777777" w:rsidR="00A36145" w:rsidRPr="00B06508" w:rsidRDefault="00A36145" w:rsidP="00A36145"/>
    <w:p w14:paraId="5CD6A014"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PRESENT:</w:t>
      </w:r>
    </w:p>
    <w:p w14:paraId="30C812BB" w14:textId="77777777" w:rsidR="00A36145" w:rsidRPr="00B06508" w:rsidRDefault="00A36145" w:rsidP="00A36145">
      <w:pPr>
        <w:sectPr w:rsidR="00A36145" w:rsidRPr="00B06508" w:rsidSect="00A36145">
          <w:headerReference w:type="first" r:id="rId14"/>
          <w:type w:val="continuous"/>
          <w:pgSz w:w="12240" w:h="15840"/>
          <w:pgMar w:top="1440" w:right="1440" w:bottom="1440" w:left="1440" w:header="360" w:footer="720" w:gutter="0"/>
          <w:cols w:space="720"/>
          <w:titlePg/>
          <w:docGrid w:linePitch="360"/>
        </w:sectPr>
      </w:pPr>
    </w:p>
    <w:p w14:paraId="1163DA12" w14:textId="77777777" w:rsidR="00BA744F" w:rsidRDefault="000927DC" w:rsidP="005B63A8">
      <w:r w:rsidRPr="00B06508">
        <w:t>Thomas Deck</w:t>
      </w:r>
      <w:r>
        <w:t>, Chair</w:t>
      </w:r>
      <w:r w:rsidRPr="00B06508">
        <w:t xml:space="preserve"> </w:t>
      </w:r>
    </w:p>
    <w:p w14:paraId="0EFCCE2F" w14:textId="047B832C" w:rsidR="006611F5" w:rsidRDefault="005B63A8" w:rsidP="005B63A8">
      <w:r>
        <w:t>Guillermo Simon</w:t>
      </w:r>
      <w:r w:rsidRPr="00CD2DA0">
        <w:t xml:space="preserve"> </w:t>
      </w:r>
      <w:r>
        <w:tab/>
      </w:r>
      <w:r>
        <w:tab/>
      </w:r>
      <w:r>
        <w:tab/>
      </w:r>
    </w:p>
    <w:p w14:paraId="391C2C1F" w14:textId="7C100E2D" w:rsidR="00920EB3" w:rsidRDefault="00920EB3" w:rsidP="005B63A8">
      <w:r>
        <w:t>C</w:t>
      </w:r>
      <w:r w:rsidR="005B63A8">
        <w:t>lint Noble</w:t>
      </w:r>
    </w:p>
    <w:p w14:paraId="7993AEEC" w14:textId="77777777" w:rsidR="006611F5" w:rsidRDefault="00920EB3" w:rsidP="005B63A8">
      <w:r>
        <w:t xml:space="preserve">Beth Leaptrott </w:t>
      </w:r>
      <w:r>
        <w:tab/>
      </w:r>
      <w:r>
        <w:tab/>
      </w:r>
      <w:r>
        <w:tab/>
      </w:r>
    </w:p>
    <w:p w14:paraId="695D6105" w14:textId="7130DBFA" w:rsidR="00920EB3" w:rsidRDefault="00920EB3" w:rsidP="005B63A8">
      <w:r w:rsidRPr="00920EB3">
        <w:t>Adam Hoyles</w:t>
      </w:r>
      <w:r w:rsidR="00BA744F">
        <w:t>, Vice-Chair</w:t>
      </w:r>
    </w:p>
    <w:p w14:paraId="399920F1" w14:textId="6EA9032D" w:rsidR="006611F5" w:rsidRDefault="006611F5" w:rsidP="005B63A8">
      <w:r>
        <w:t>Josh Gellers</w:t>
      </w:r>
      <w:r>
        <w:tab/>
      </w:r>
    </w:p>
    <w:p w14:paraId="523F2B9B" w14:textId="77777777" w:rsidR="006611F5" w:rsidRDefault="006611F5" w:rsidP="005B63A8">
      <w:pPr>
        <w:sectPr w:rsidR="006611F5" w:rsidSect="006611F5">
          <w:type w:val="continuous"/>
          <w:pgSz w:w="12240" w:h="15840"/>
          <w:pgMar w:top="1440" w:right="1440" w:bottom="1440" w:left="1440" w:header="360" w:footer="720" w:gutter="0"/>
          <w:cols w:num="2" w:space="720"/>
          <w:titlePg/>
          <w:docGrid w:linePitch="360"/>
        </w:sectPr>
      </w:pPr>
    </w:p>
    <w:p w14:paraId="20CF8DCE" w14:textId="77777777" w:rsidR="00920EB3" w:rsidRDefault="00920EB3" w:rsidP="005B63A8"/>
    <w:p w14:paraId="336A9E1F" w14:textId="262C6790"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NOT PRESENT:</w:t>
      </w:r>
    </w:p>
    <w:p w14:paraId="1C40E08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4E7320BE" w14:textId="6E789C0C" w:rsidR="00BA744F" w:rsidRPr="00B06508" w:rsidRDefault="00BA744F" w:rsidP="00BA744F">
      <w:r w:rsidRPr="00B06508">
        <w:t>David Wood</w:t>
      </w:r>
    </w:p>
    <w:p w14:paraId="614E504F" w14:textId="77777777" w:rsidR="00BA744F" w:rsidRDefault="00BA744F" w:rsidP="00BA744F">
      <w:r>
        <w:t>Sunil Joshi</w:t>
      </w:r>
    </w:p>
    <w:p w14:paraId="679E7609" w14:textId="4DFD19D3" w:rsidR="000927DC" w:rsidRDefault="000927DC" w:rsidP="000927DC"/>
    <w:p w14:paraId="59697D6A"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STAFF/RESOURCES PRESENT:</w:t>
      </w:r>
    </w:p>
    <w:p w14:paraId="3EFD34C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12DEBE5E" w14:textId="77777777" w:rsidR="00A36145" w:rsidRPr="00B06508" w:rsidRDefault="00A36145" w:rsidP="00A36145">
      <w:r w:rsidRPr="00B06508">
        <w:t>James Richardson, JEPB Administrator</w:t>
      </w:r>
    </w:p>
    <w:p w14:paraId="5E480378" w14:textId="1959B91C" w:rsidR="000A1C8A" w:rsidRDefault="000A1C8A" w:rsidP="00A36145">
      <w:r>
        <w:t>Melissa Long, Chief - EQD</w:t>
      </w:r>
    </w:p>
    <w:p w14:paraId="3AA3EE3B" w14:textId="0667914F" w:rsidR="00D216D8" w:rsidRDefault="00E55B82" w:rsidP="00A36145">
      <w:r>
        <w:t>Cherry Pollock</w:t>
      </w:r>
      <w:r w:rsidR="00D216D8">
        <w:t>, OGC</w:t>
      </w:r>
    </w:p>
    <w:p w14:paraId="4E3E3800" w14:textId="0D1A0628" w:rsidR="00E55B82" w:rsidRDefault="00E55B82" w:rsidP="00A36145">
      <w:r>
        <w:t>Mike Williams, EQD</w:t>
      </w:r>
    </w:p>
    <w:p w14:paraId="73536B37"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7206FDD7" w14:textId="77777777" w:rsidR="00A36145" w:rsidRPr="00B06508" w:rsidRDefault="00A36145" w:rsidP="00A36145"/>
    <w:p w14:paraId="231BD108" w14:textId="50C08810" w:rsidR="00A36145" w:rsidRPr="00B06508" w:rsidRDefault="00A36145" w:rsidP="00E55B82">
      <w:pPr>
        <w:rPr>
          <w:rFonts w:asciiTheme="majorHAnsi" w:eastAsiaTheme="majorEastAsia" w:hAnsiTheme="majorHAnsi" w:cstheme="majorBidi"/>
          <w:color w:val="365F91" w:themeColor="accent1" w:themeShade="BF"/>
          <w:sz w:val="26"/>
          <w:szCs w:val="26"/>
        </w:rPr>
      </w:pPr>
      <w:bookmarkStart w:id="0" w:name="_Hlk66975304"/>
      <w:r w:rsidRPr="00B06508">
        <w:rPr>
          <w:rFonts w:asciiTheme="majorHAnsi" w:eastAsiaTheme="majorEastAsia" w:hAnsiTheme="majorHAnsi" w:cstheme="majorBidi"/>
          <w:color w:val="365F91" w:themeColor="accent1" w:themeShade="BF"/>
          <w:sz w:val="26"/>
          <w:szCs w:val="26"/>
        </w:rPr>
        <w:t>VISITOR(s) PRESENT:</w:t>
      </w:r>
    </w:p>
    <w:p w14:paraId="123D5FE0" w14:textId="77777777" w:rsidR="00BA744F" w:rsidRDefault="00BA744F" w:rsidP="00A36145"/>
    <w:p w14:paraId="6BEF82C1" w14:textId="4C6A6019" w:rsidR="00BA744F" w:rsidRDefault="00BA744F" w:rsidP="00A36145">
      <w:r>
        <w:t>Bryan Judah, Summit Contracting</w:t>
      </w:r>
    </w:p>
    <w:p w14:paraId="7A40BFC9" w14:textId="4706AE47" w:rsidR="00BA744F" w:rsidRDefault="00BA744F" w:rsidP="00A36145">
      <w:r>
        <w:t>Erich Geisler, Corner Lot Development</w:t>
      </w:r>
    </w:p>
    <w:p w14:paraId="71F03F7A" w14:textId="4DFC98A4" w:rsidR="00BA744F" w:rsidRDefault="00BA744F" w:rsidP="00A36145">
      <w:r>
        <w:t>David Smith, Summit Contracting</w:t>
      </w:r>
    </w:p>
    <w:p w14:paraId="5C7AD274" w14:textId="77777777" w:rsidR="00BA744F" w:rsidRDefault="00BA744F" w:rsidP="00A36145"/>
    <w:p w14:paraId="7D2EF65F" w14:textId="77777777" w:rsidR="00BA744F" w:rsidRDefault="00BA744F" w:rsidP="00A36145">
      <w:pPr>
        <w:sectPr w:rsidR="00BA744F" w:rsidSect="00E35580">
          <w:type w:val="continuous"/>
          <w:pgSz w:w="12240" w:h="15840"/>
          <w:pgMar w:top="1440" w:right="1440" w:bottom="1440" w:left="1440" w:header="360" w:footer="720" w:gutter="0"/>
          <w:cols w:space="720"/>
          <w:titlePg/>
          <w:docGrid w:linePitch="360"/>
        </w:sectPr>
      </w:pPr>
    </w:p>
    <w:bookmarkEnd w:id="0"/>
    <w:p w14:paraId="376F1CA8" w14:textId="13B19D22" w:rsidR="00920EB3" w:rsidRDefault="00920EB3" w:rsidP="00A10885">
      <w:pPr>
        <w:sectPr w:rsidR="00920EB3" w:rsidSect="005B63A8">
          <w:type w:val="continuous"/>
          <w:pgSz w:w="12240" w:h="15840"/>
          <w:pgMar w:top="1440" w:right="1440" w:bottom="1440" w:left="1440" w:header="360" w:footer="720" w:gutter="0"/>
          <w:cols w:num="2" w:space="720"/>
          <w:titlePg/>
          <w:docGrid w:linePitch="360"/>
        </w:sectPr>
      </w:pPr>
    </w:p>
    <w:p w14:paraId="18F2BE10" w14:textId="337239D0" w:rsidR="00A36145" w:rsidRDefault="00A36145" w:rsidP="00A10885"/>
    <w:p w14:paraId="4020BDC6" w14:textId="431D2D45" w:rsidR="00A36145" w:rsidRDefault="00A36145" w:rsidP="00A10885"/>
    <w:p w14:paraId="515E8FD3" w14:textId="77777777" w:rsidR="00A36145" w:rsidRDefault="00A36145" w:rsidP="00A10885"/>
    <w:p w14:paraId="3D050EEA" w14:textId="0488EE98" w:rsidR="00A36145" w:rsidRDefault="00A36145" w:rsidP="00A10885"/>
    <w:p w14:paraId="1435FD83" w14:textId="1F4F2AA6" w:rsidR="00D868AD" w:rsidRDefault="00D868AD" w:rsidP="00A10885"/>
    <w:p w14:paraId="3B23F5C7" w14:textId="77777777" w:rsidR="00CD4068" w:rsidRDefault="00CD4068" w:rsidP="00A10885"/>
    <w:p w14:paraId="60E54A1D" w14:textId="575932CB" w:rsidR="00D868AD" w:rsidRDefault="00D868AD" w:rsidP="00A10885"/>
    <w:p w14:paraId="13FE840B" w14:textId="261C5BDC" w:rsidR="00D868AD" w:rsidRDefault="00D868AD" w:rsidP="00A10885"/>
    <w:p w14:paraId="28FCD3CD" w14:textId="1B5F1280" w:rsidR="00D868AD" w:rsidRDefault="00D868AD" w:rsidP="00A10885"/>
    <w:p w14:paraId="29556DA0" w14:textId="4D5B64A6" w:rsidR="009F0BBC" w:rsidRDefault="009F0BBC" w:rsidP="00A10885"/>
    <w:p w14:paraId="61F34C99" w14:textId="77777777" w:rsidR="00920EB3" w:rsidRDefault="00920EB3" w:rsidP="00A10885"/>
    <w:p w14:paraId="04107DA8" w14:textId="77777777" w:rsidR="00920EB3" w:rsidRDefault="00920EB3" w:rsidP="00A10885"/>
    <w:p w14:paraId="3C9B514F" w14:textId="119CD8E4" w:rsidR="00C310B8" w:rsidRDefault="00C310B8" w:rsidP="00A10885"/>
    <w:p w14:paraId="2999AFE3" w14:textId="165D4B58"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CALL TO ORDER </w:t>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00BA744F">
        <w:rPr>
          <w:rFonts w:asciiTheme="majorHAnsi" w:eastAsiaTheme="majorEastAsia" w:hAnsiTheme="majorHAnsi" w:cstheme="majorBidi"/>
          <w:color w:val="365F91" w:themeColor="accent1" w:themeShade="BF"/>
          <w:sz w:val="26"/>
          <w:szCs w:val="26"/>
        </w:rPr>
        <w:t>THOMAS DECK</w:t>
      </w:r>
    </w:p>
    <w:p w14:paraId="07FD6698"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INTRODUCTIONS</w:t>
      </w:r>
    </w:p>
    <w:p w14:paraId="1F558181" w14:textId="252C6F23" w:rsidR="00A10885" w:rsidRDefault="00A10885" w:rsidP="00A10885">
      <w:r w:rsidRPr="00B06508">
        <w:t xml:space="preserve">Chair </w:t>
      </w:r>
      <w:r w:rsidR="00BA744F">
        <w:t xml:space="preserve">Deck </w:t>
      </w:r>
      <w:r w:rsidRPr="00B06508">
        <w:t xml:space="preserve">called to order the </w:t>
      </w:r>
      <w:r w:rsidR="009F0BBC">
        <w:t xml:space="preserve">monthly </w:t>
      </w:r>
      <w:r w:rsidRPr="00B06508">
        <w:t>meeting of the Jacksonville Environmental Protection Board (JEPB) at 5:0</w:t>
      </w:r>
      <w:r w:rsidR="00BA744F">
        <w:t>2</w:t>
      </w:r>
      <w:r w:rsidRPr="00B06508">
        <w:t xml:space="preserve"> pm.  A quorum </w:t>
      </w:r>
      <w:r w:rsidR="00E55B82">
        <w:t xml:space="preserve">was </w:t>
      </w:r>
      <w:r w:rsidRPr="00B06508">
        <w:t>established</w:t>
      </w:r>
      <w:r w:rsidR="00B40821">
        <w:t xml:space="preserve">. </w:t>
      </w:r>
      <w:r w:rsidR="00E55B82">
        <w:t xml:space="preserve"> </w:t>
      </w:r>
    </w:p>
    <w:p w14:paraId="4B30E907" w14:textId="2E689892" w:rsidR="00C675C8" w:rsidRDefault="00C675C8" w:rsidP="00A10885"/>
    <w:p w14:paraId="324E9521"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CHAIRMANS REMARKS</w:t>
      </w:r>
    </w:p>
    <w:p w14:paraId="4217C298" w14:textId="0086EA33" w:rsidR="00A10885" w:rsidRDefault="00DE5EEF" w:rsidP="00A10885">
      <w:r>
        <w:t>None</w:t>
      </w:r>
    </w:p>
    <w:p w14:paraId="63A1DB0E" w14:textId="03F491B6" w:rsidR="009F0BBC" w:rsidRDefault="009F0BBC" w:rsidP="00A10885"/>
    <w:p w14:paraId="36E15FA8" w14:textId="77777777" w:rsidR="00BA744F" w:rsidRPr="009F0BBC" w:rsidRDefault="00BA744F" w:rsidP="00BA744F">
      <w:pPr>
        <w:keepNext/>
        <w:keepLines/>
        <w:spacing w:before="40"/>
        <w:outlineLvl w:val="1"/>
        <w:rPr>
          <w:rFonts w:asciiTheme="majorHAnsi" w:eastAsiaTheme="majorEastAsia" w:hAnsiTheme="majorHAnsi" w:cstheme="majorBidi"/>
          <w:color w:val="365F91" w:themeColor="accent1" w:themeShade="BF"/>
          <w:sz w:val="26"/>
          <w:szCs w:val="26"/>
        </w:rPr>
      </w:pPr>
      <w:bookmarkStart w:id="1" w:name="_Hlk142294547"/>
      <w:r w:rsidRPr="009F0BBC">
        <w:rPr>
          <w:rFonts w:asciiTheme="majorHAnsi" w:eastAsiaTheme="majorEastAsia" w:hAnsiTheme="majorHAnsi" w:cstheme="majorBidi"/>
          <w:color w:val="365F91" w:themeColor="accent1" w:themeShade="BF"/>
          <w:sz w:val="26"/>
          <w:szCs w:val="26"/>
        </w:rPr>
        <w:t xml:space="preserve">COMMENTS FROM THE PUBLIC </w:t>
      </w:r>
    </w:p>
    <w:bookmarkEnd w:id="1"/>
    <w:p w14:paraId="7F1F7A5B" w14:textId="77777777" w:rsidR="00BA744F" w:rsidRDefault="00BA744F" w:rsidP="00BA744F">
      <w:r>
        <w:t>None</w:t>
      </w:r>
    </w:p>
    <w:p w14:paraId="7BD2D0AB" w14:textId="77777777" w:rsidR="00BA744F" w:rsidRDefault="00BA744F" w:rsidP="00BA744F"/>
    <w:p w14:paraId="13F6F8F5" w14:textId="77DFBFCB" w:rsidR="009F0BBC" w:rsidRDefault="009F0BBC" w:rsidP="00A10885">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APPROVAL OF MINUTES</w:t>
      </w:r>
    </w:p>
    <w:p w14:paraId="536339ED" w14:textId="77777777" w:rsidR="009B72B7" w:rsidRDefault="009B72B7" w:rsidP="00A10885"/>
    <w:p w14:paraId="478B8980" w14:textId="4175F556" w:rsidR="009F0BBC" w:rsidRDefault="00C675C8" w:rsidP="00A10885">
      <w:r>
        <w:t xml:space="preserve">A motion to approve meeting summaries for the </w:t>
      </w:r>
      <w:r w:rsidR="00BA744F">
        <w:t>October 23, 2023,</w:t>
      </w:r>
      <w:r w:rsidR="006611F5">
        <w:t xml:space="preserve"> </w:t>
      </w:r>
      <w:r>
        <w:t>JEPB meeting</w:t>
      </w:r>
      <w:r w:rsidR="005A4536">
        <w:t xml:space="preserve"> </w:t>
      </w:r>
      <w:r w:rsidRPr="009F0984">
        <w:t>was made (</w:t>
      </w:r>
      <w:r w:rsidR="00BA744F">
        <w:t>Simon</w:t>
      </w:r>
      <w:r w:rsidRPr="009F0984">
        <w:t>), properly seconded (</w:t>
      </w:r>
      <w:r w:rsidR="00BA744F">
        <w:t>Gellers</w:t>
      </w:r>
      <w:r w:rsidRPr="009F0984">
        <w:t>) and</w:t>
      </w:r>
      <w:r>
        <w:t xml:space="preserve"> approved by the body.</w:t>
      </w:r>
    </w:p>
    <w:p w14:paraId="63D0FEA1" w14:textId="63C55C6C" w:rsidR="009F0BBC" w:rsidRDefault="009F0BBC" w:rsidP="00A10885"/>
    <w:p w14:paraId="257797B1" w14:textId="149BF08C" w:rsidR="009F0BBC" w:rsidRDefault="009F0BBC" w:rsidP="005752DF">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CONSENT ORDERS</w:t>
      </w:r>
    </w:p>
    <w:p w14:paraId="3D67EBAC" w14:textId="56C903E5" w:rsidR="00AF159F" w:rsidRDefault="00AF159F" w:rsidP="005752DF">
      <w:pPr>
        <w:rPr>
          <w:rFonts w:asciiTheme="majorHAnsi" w:eastAsiaTheme="majorEastAsia" w:hAnsiTheme="majorHAnsi" w:cstheme="majorBidi"/>
          <w:color w:val="365F91" w:themeColor="accent1" w:themeShade="BF"/>
          <w:sz w:val="26"/>
          <w:szCs w:val="26"/>
        </w:rPr>
      </w:pPr>
    </w:p>
    <w:p w14:paraId="0D37DAE2" w14:textId="1EDD3040" w:rsidR="005752DF" w:rsidRDefault="005752DF" w:rsidP="005752DF">
      <w:pPr>
        <w:keepNext/>
        <w:keepLines/>
        <w:ind w:firstLine="720"/>
        <w:outlineLvl w:val="1"/>
        <w:rPr>
          <w:rFonts w:ascii="Century Gothic" w:eastAsia="Calibri" w:hAnsi="Century Gothic" w:cstheme="majorBidi"/>
          <w:b/>
          <w:bCs/>
          <w:color w:val="365F91" w:themeColor="accent1" w:themeShade="BF"/>
          <w:sz w:val="22"/>
          <w:u w:val="single"/>
        </w:rPr>
      </w:pPr>
      <w:bookmarkStart w:id="2" w:name="_Hlk48050436"/>
      <w:r w:rsidRPr="006173A2">
        <w:rPr>
          <w:rFonts w:ascii="Century Gothic" w:eastAsia="Calibri" w:hAnsi="Century Gothic" w:cstheme="majorBidi"/>
          <w:b/>
          <w:bCs/>
          <w:color w:val="365F91" w:themeColor="accent1" w:themeShade="BF"/>
          <w:sz w:val="22"/>
          <w:u w:val="single"/>
        </w:rPr>
        <w:t>Air/Noise</w:t>
      </w:r>
    </w:p>
    <w:p w14:paraId="5D137C31" w14:textId="77777777" w:rsidR="00DE5EEF" w:rsidRDefault="00DE5EEF" w:rsidP="005752DF">
      <w:pPr>
        <w:keepNext/>
        <w:keepLines/>
        <w:ind w:firstLine="720"/>
        <w:outlineLvl w:val="1"/>
        <w:rPr>
          <w:rFonts w:ascii="Century Gothic" w:eastAsia="Calibri" w:hAnsi="Century Gothic" w:cstheme="majorBidi"/>
          <w:sz w:val="22"/>
        </w:rPr>
      </w:pPr>
    </w:p>
    <w:bookmarkEnd w:id="2"/>
    <w:p w14:paraId="17975CCC" w14:textId="77777777" w:rsidR="00BA744F" w:rsidRDefault="00BA744F" w:rsidP="00BA744F">
      <w:pPr>
        <w:pStyle w:val="ListParagraph"/>
        <w:numPr>
          <w:ilvl w:val="0"/>
          <w:numId w:val="45"/>
        </w:numPr>
        <w:ind w:left="1440"/>
        <w:rPr>
          <w:rFonts w:ascii="Times New Roman" w:hAnsi="Times New Roman"/>
        </w:rPr>
      </w:pPr>
      <w:r w:rsidRPr="003E2671">
        <w:rPr>
          <w:b/>
          <w:bCs/>
          <w:sz w:val="20"/>
        </w:rPr>
        <w:t>Mittera Group, Inc.,</w:t>
      </w:r>
      <w:r w:rsidRPr="003E2671">
        <w:rPr>
          <w:sz w:val="20"/>
        </w:rPr>
        <w:t xml:space="preserve"> </w:t>
      </w:r>
      <w:r w:rsidRPr="003E2671">
        <w:rPr>
          <w:i/>
          <w:iCs/>
          <w:sz w:val="20"/>
        </w:rPr>
        <w:t xml:space="preserve">[AP-23-06 at </w:t>
      </w:r>
      <w:r w:rsidRPr="003E2671">
        <w:rPr>
          <w:sz w:val="20"/>
          <w:szCs w:val="20"/>
        </w:rPr>
        <w:t>10301 Busch Drive</w:t>
      </w:r>
      <w:r w:rsidRPr="003E2671">
        <w:rPr>
          <w:i/>
          <w:iCs/>
          <w:sz w:val="20"/>
        </w:rPr>
        <w:t>]</w:t>
      </w:r>
      <w:r w:rsidRPr="003E2671">
        <w:rPr>
          <w:sz w:val="20"/>
        </w:rPr>
        <w:t xml:space="preserve"> Failure to submit and maintain continuous monitoring records for EU001 and EU005, Failure to schedule VOC test and maintain control equipment for EU005, Failure to report the inability to comply with permit conditions</w:t>
      </w:r>
      <w:r w:rsidRPr="003E2671">
        <w:rPr>
          <w:rFonts w:ascii="Times New Roman" w:hAnsi="Times New Roman"/>
        </w:rPr>
        <w:t>.</w:t>
      </w:r>
    </w:p>
    <w:p w14:paraId="24CFAC7E" w14:textId="77777777" w:rsidR="00BA744F" w:rsidRDefault="00BA744F" w:rsidP="00BA744F">
      <w:pPr>
        <w:rPr>
          <w:rFonts w:ascii="Times New Roman" w:hAnsi="Times New Roman"/>
        </w:rPr>
      </w:pPr>
    </w:p>
    <w:p w14:paraId="4E1921F5" w14:textId="77777777" w:rsidR="00BA744F" w:rsidRPr="003E2671" w:rsidRDefault="00BA744F" w:rsidP="00BA744F">
      <w:pPr>
        <w:ind w:left="2160"/>
        <w:rPr>
          <w:bCs/>
          <w:sz w:val="18"/>
          <w:szCs w:val="18"/>
        </w:rPr>
      </w:pPr>
      <w:r w:rsidRPr="003E2671">
        <w:rPr>
          <w:bCs/>
          <w:sz w:val="18"/>
          <w:szCs w:val="18"/>
          <w:u w:val="single"/>
        </w:rPr>
        <w:t>Corrective Actions:</w:t>
      </w:r>
    </w:p>
    <w:p w14:paraId="35389915" w14:textId="77777777" w:rsidR="00BA744F" w:rsidRPr="003E2671" w:rsidRDefault="00BA744F" w:rsidP="00BA744F">
      <w:pPr>
        <w:ind w:left="2160"/>
        <w:jc w:val="both"/>
        <w:rPr>
          <w:sz w:val="18"/>
          <w:szCs w:val="18"/>
        </w:rPr>
      </w:pPr>
      <w:r w:rsidRPr="003E2671">
        <w:rPr>
          <w:sz w:val="18"/>
          <w:szCs w:val="18"/>
        </w:rPr>
        <w:t xml:space="preserve">Repaired/replaced failed temperature monitoring equipment, Repaired malfunctioning control equipment, </w:t>
      </w:r>
      <w:proofErr w:type="gramStart"/>
      <w:r w:rsidRPr="003E2671">
        <w:rPr>
          <w:sz w:val="18"/>
          <w:szCs w:val="18"/>
        </w:rPr>
        <w:t>Stated</w:t>
      </w:r>
      <w:proofErr w:type="gramEnd"/>
      <w:r w:rsidRPr="003E2671">
        <w:rPr>
          <w:sz w:val="18"/>
          <w:szCs w:val="18"/>
        </w:rPr>
        <w:t xml:space="preserve"> understanding to perform testing required by permit on time, and understand to report inability to comply with permit requirements to the Permitting Authority immediately.</w:t>
      </w:r>
    </w:p>
    <w:p w14:paraId="575595BE" w14:textId="77777777" w:rsidR="00BA744F" w:rsidRPr="003E2671" w:rsidRDefault="00BA744F" w:rsidP="00BA744F">
      <w:pPr>
        <w:ind w:left="2160"/>
        <w:rPr>
          <w:bCs/>
          <w:sz w:val="18"/>
          <w:szCs w:val="18"/>
        </w:rPr>
      </w:pPr>
    </w:p>
    <w:p w14:paraId="095E6F12" w14:textId="77777777" w:rsidR="00BA744F" w:rsidRPr="003E2671" w:rsidRDefault="00BA744F" w:rsidP="00BA744F">
      <w:pPr>
        <w:ind w:left="2160"/>
        <w:rPr>
          <w:sz w:val="18"/>
          <w:szCs w:val="18"/>
        </w:rPr>
      </w:pPr>
      <w:r w:rsidRPr="003E2671">
        <w:rPr>
          <w:bCs/>
          <w:sz w:val="18"/>
          <w:szCs w:val="18"/>
          <w:u w:val="single"/>
        </w:rPr>
        <w:t>Consent Order settlement fee:</w:t>
      </w:r>
      <w:r w:rsidRPr="00800137">
        <w:rPr>
          <w:bCs/>
          <w:sz w:val="18"/>
          <w:szCs w:val="18"/>
        </w:rPr>
        <w:tab/>
      </w:r>
      <w:r w:rsidRPr="003E2671">
        <w:rPr>
          <w:b/>
          <w:bCs/>
          <w:sz w:val="18"/>
          <w:szCs w:val="18"/>
        </w:rPr>
        <w:t>$35,150</w:t>
      </w:r>
    </w:p>
    <w:p w14:paraId="06D7BF3D" w14:textId="77777777" w:rsidR="00BA744F" w:rsidRPr="003E2671" w:rsidRDefault="00BA744F" w:rsidP="00BA744F">
      <w:pPr>
        <w:ind w:left="2160"/>
        <w:rPr>
          <w:bCs/>
          <w:sz w:val="18"/>
          <w:szCs w:val="18"/>
        </w:rPr>
      </w:pPr>
    </w:p>
    <w:p w14:paraId="1DD03565" w14:textId="77777777" w:rsidR="00BA744F" w:rsidRPr="003E2671" w:rsidRDefault="00BA744F" w:rsidP="00BA744F">
      <w:pPr>
        <w:ind w:left="2160"/>
        <w:rPr>
          <w:bCs/>
          <w:sz w:val="18"/>
          <w:szCs w:val="18"/>
        </w:rPr>
      </w:pPr>
      <w:r w:rsidRPr="003E2671">
        <w:rPr>
          <w:bCs/>
          <w:sz w:val="18"/>
          <w:szCs w:val="18"/>
          <w:u w:val="single"/>
        </w:rPr>
        <w:t>Consent Order requirements</w:t>
      </w:r>
      <w:r w:rsidRPr="003E2671">
        <w:rPr>
          <w:bCs/>
          <w:sz w:val="18"/>
          <w:szCs w:val="18"/>
        </w:rPr>
        <w:t>:</w:t>
      </w:r>
    </w:p>
    <w:p w14:paraId="579D19F0" w14:textId="77777777" w:rsidR="00BA744F" w:rsidRDefault="00BA744F" w:rsidP="00BA744F">
      <w:pPr>
        <w:ind w:left="2160"/>
        <w:jc w:val="both"/>
        <w:rPr>
          <w:sz w:val="18"/>
          <w:szCs w:val="18"/>
        </w:rPr>
      </w:pPr>
      <w:r w:rsidRPr="003E2671">
        <w:rPr>
          <w:sz w:val="18"/>
          <w:szCs w:val="18"/>
        </w:rPr>
        <w:t>Submit AC permit within 45 days to incorporate agreed upon conditions.</w:t>
      </w:r>
    </w:p>
    <w:p w14:paraId="40F8F982" w14:textId="77777777" w:rsidR="00BA744F" w:rsidRDefault="00BA744F" w:rsidP="00BA744F">
      <w:pPr>
        <w:ind w:left="2160"/>
        <w:jc w:val="both"/>
        <w:rPr>
          <w:sz w:val="18"/>
          <w:szCs w:val="18"/>
        </w:rPr>
      </w:pPr>
    </w:p>
    <w:p w14:paraId="2A88CA97" w14:textId="77777777" w:rsidR="00BA744F" w:rsidRDefault="00BA744F" w:rsidP="00BA744F">
      <w:pPr>
        <w:ind w:left="2160"/>
        <w:jc w:val="both"/>
        <w:rPr>
          <w:sz w:val="18"/>
          <w:szCs w:val="18"/>
        </w:rPr>
      </w:pPr>
    </w:p>
    <w:p w14:paraId="5CD0DEF1" w14:textId="77777777" w:rsidR="00BA744F" w:rsidRDefault="00BA744F" w:rsidP="00BA744F">
      <w:pPr>
        <w:ind w:left="2160"/>
        <w:jc w:val="both"/>
        <w:rPr>
          <w:sz w:val="18"/>
          <w:szCs w:val="18"/>
        </w:rPr>
      </w:pPr>
    </w:p>
    <w:p w14:paraId="5405A675" w14:textId="77777777" w:rsidR="00BA744F" w:rsidRPr="004C6B3C" w:rsidRDefault="00BA744F" w:rsidP="00BA744F">
      <w:pPr>
        <w:pStyle w:val="ListParagraph"/>
        <w:numPr>
          <w:ilvl w:val="0"/>
          <w:numId w:val="45"/>
        </w:numPr>
        <w:ind w:left="1440"/>
        <w:jc w:val="both"/>
        <w:rPr>
          <w:sz w:val="20"/>
        </w:rPr>
      </w:pPr>
      <w:r w:rsidRPr="004C6B3C">
        <w:rPr>
          <w:b/>
          <w:bCs/>
          <w:sz w:val="20"/>
        </w:rPr>
        <w:t>Oldcastle APG South, Inc</w:t>
      </w:r>
      <w:r w:rsidRPr="004C6B3C">
        <w:rPr>
          <w:sz w:val="20"/>
        </w:rPr>
        <w:t>. [</w:t>
      </w:r>
      <w:r w:rsidRPr="004C6B3C">
        <w:rPr>
          <w:i/>
          <w:iCs/>
          <w:sz w:val="20"/>
        </w:rPr>
        <w:t>AP-23-11 at 6659 Highway Avenue</w:t>
      </w:r>
      <w:r w:rsidRPr="004C6B3C">
        <w:rPr>
          <w:sz w:val="20"/>
        </w:rPr>
        <w:t xml:space="preserve">]  </w:t>
      </w:r>
      <w:bookmarkStart w:id="3" w:name="_Hlk98931087"/>
      <w:r w:rsidRPr="004C6B3C">
        <w:rPr>
          <w:sz w:val="20"/>
        </w:rPr>
        <w:t xml:space="preserve">Failure to conduct annual visible emissions (“VE”) compliance test by January 1, </w:t>
      </w:r>
      <w:proofErr w:type="gramStart"/>
      <w:r w:rsidRPr="004C6B3C">
        <w:rPr>
          <w:sz w:val="20"/>
        </w:rPr>
        <w:t>2023</w:t>
      </w:r>
      <w:proofErr w:type="gramEnd"/>
      <w:r w:rsidRPr="004C6B3C">
        <w:rPr>
          <w:sz w:val="20"/>
        </w:rPr>
        <w:t xml:space="preserve"> for EU 001, 002, 004, 005, 006 for year 2022</w:t>
      </w:r>
      <w:bookmarkEnd w:id="3"/>
    </w:p>
    <w:p w14:paraId="77CFA759" w14:textId="77777777" w:rsidR="00BA744F" w:rsidRPr="003E2671" w:rsidRDefault="00BA744F" w:rsidP="00BA744F">
      <w:pPr>
        <w:ind w:left="2160"/>
        <w:jc w:val="both"/>
        <w:rPr>
          <w:sz w:val="18"/>
          <w:szCs w:val="18"/>
        </w:rPr>
      </w:pPr>
    </w:p>
    <w:p w14:paraId="74540128" w14:textId="77777777" w:rsidR="00BA744F" w:rsidRPr="004C6B3C" w:rsidRDefault="00BA744F" w:rsidP="00BA744F">
      <w:pPr>
        <w:widowControl w:val="0"/>
        <w:spacing w:line="218" w:lineRule="auto"/>
        <w:ind w:left="2160"/>
        <w:jc w:val="both"/>
        <w:rPr>
          <w:bCs/>
          <w:sz w:val="18"/>
          <w:szCs w:val="18"/>
        </w:rPr>
      </w:pPr>
      <w:r w:rsidRPr="004C6B3C">
        <w:rPr>
          <w:bCs/>
          <w:sz w:val="18"/>
          <w:szCs w:val="18"/>
          <w:u w:val="single"/>
        </w:rPr>
        <w:t>Corrective Actions:</w:t>
      </w:r>
    </w:p>
    <w:p w14:paraId="55BD573D" w14:textId="77777777" w:rsidR="00BA744F" w:rsidRPr="004C6B3C" w:rsidRDefault="00BA744F" w:rsidP="00BA744F">
      <w:pPr>
        <w:widowControl w:val="0"/>
        <w:spacing w:line="218" w:lineRule="auto"/>
        <w:ind w:left="2160"/>
        <w:jc w:val="both"/>
        <w:rPr>
          <w:bCs/>
          <w:sz w:val="18"/>
          <w:szCs w:val="18"/>
        </w:rPr>
      </w:pPr>
      <w:r w:rsidRPr="004C6B3C">
        <w:rPr>
          <w:bCs/>
          <w:sz w:val="18"/>
          <w:szCs w:val="18"/>
        </w:rPr>
        <w:t>None</w:t>
      </w:r>
    </w:p>
    <w:p w14:paraId="5BC894CD" w14:textId="77777777" w:rsidR="00BA744F" w:rsidRPr="004C6B3C" w:rsidRDefault="00BA744F" w:rsidP="00BA744F">
      <w:pPr>
        <w:widowControl w:val="0"/>
        <w:spacing w:line="218" w:lineRule="auto"/>
        <w:ind w:left="2160"/>
        <w:jc w:val="both"/>
        <w:rPr>
          <w:bCs/>
          <w:sz w:val="18"/>
          <w:szCs w:val="18"/>
          <w:u w:val="single"/>
        </w:rPr>
      </w:pPr>
    </w:p>
    <w:p w14:paraId="39016DEA" w14:textId="77777777" w:rsidR="00BA744F" w:rsidRPr="004C6B3C" w:rsidRDefault="00BA744F" w:rsidP="00BA744F">
      <w:pPr>
        <w:widowControl w:val="0"/>
        <w:spacing w:line="218" w:lineRule="auto"/>
        <w:ind w:left="2160"/>
        <w:jc w:val="both"/>
        <w:rPr>
          <w:bCs/>
          <w:sz w:val="18"/>
          <w:szCs w:val="18"/>
          <w:u w:val="single"/>
        </w:rPr>
      </w:pPr>
      <w:r w:rsidRPr="004C6B3C">
        <w:rPr>
          <w:bCs/>
          <w:sz w:val="18"/>
          <w:szCs w:val="18"/>
          <w:u w:val="single"/>
        </w:rPr>
        <w:t>ND response to alleged violation(s):</w:t>
      </w:r>
    </w:p>
    <w:p w14:paraId="06E28400" w14:textId="77777777" w:rsidR="00BA744F" w:rsidRPr="004C6B3C" w:rsidRDefault="00BA744F" w:rsidP="00BA744F">
      <w:pPr>
        <w:widowControl w:val="0"/>
        <w:spacing w:line="218" w:lineRule="auto"/>
        <w:ind w:left="2160"/>
        <w:jc w:val="both"/>
        <w:rPr>
          <w:bCs/>
          <w:sz w:val="18"/>
          <w:szCs w:val="18"/>
        </w:rPr>
      </w:pPr>
      <w:r w:rsidRPr="004C6B3C">
        <w:rPr>
          <w:bCs/>
          <w:sz w:val="18"/>
          <w:szCs w:val="18"/>
        </w:rPr>
        <w:t>Cease and Desist Citation AP-23-11 issued.</w:t>
      </w:r>
    </w:p>
    <w:p w14:paraId="3AEEAD3F" w14:textId="77777777" w:rsidR="00BA744F" w:rsidRPr="004C6B3C" w:rsidRDefault="00BA744F" w:rsidP="00BA744F">
      <w:pPr>
        <w:widowControl w:val="0"/>
        <w:spacing w:line="218" w:lineRule="auto"/>
        <w:ind w:left="2160"/>
        <w:jc w:val="both"/>
        <w:rPr>
          <w:b/>
          <w:bCs/>
          <w:sz w:val="18"/>
          <w:szCs w:val="18"/>
        </w:rPr>
      </w:pPr>
    </w:p>
    <w:p w14:paraId="71791B08" w14:textId="77777777" w:rsidR="00BA744F" w:rsidRPr="004C6B3C" w:rsidRDefault="00BA744F" w:rsidP="00BA744F">
      <w:pPr>
        <w:widowControl w:val="0"/>
        <w:spacing w:line="218" w:lineRule="auto"/>
        <w:ind w:left="2160"/>
        <w:jc w:val="both"/>
        <w:rPr>
          <w:bCs/>
          <w:sz w:val="18"/>
          <w:szCs w:val="18"/>
        </w:rPr>
      </w:pPr>
      <w:r w:rsidRPr="004C6B3C">
        <w:rPr>
          <w:bCs/>
          <w:sz w:val="18"/>
          <w:szCs w:val="18"/>
          <w:u w:val="single"/>
        </w:rPr>
        <w:t xml:space="preserve">Consent Order settlement fee: </w:t>
      </w:r>
      <w:r w:rsidRPr="004C6B3C">
        <w:rPr>
          <w:b/>
          <w:sz w:val="18"/>
          <w:szCs w:val="18"/>
        </w:rPr>
        <w:t>$4,500</w:t>
      </w:r>
    </w:p>
    <w:p w14:paraId="5FDDF04A" w14:textId="77777777" w:rsidR="006611F5" w:rsidRPr="006611F5" w:rsidRDefault="006611F5" w:rsidP="006611F5">
      <w:pPr>
        <w:pStyle w:val="ListParagraph"/>
        <w:ind w:left="1440"/>
        <w:rPr>
          <w:rFonts w:ascii="Century Gothic" w:eastAsia="Calibri" w:hAnsi="Century Gothic" w:cstheme="majorBidi"/>
          <w:bCs/>
          <w:sz w:val="22"/>
        </w:rPr>
      </w:pPr>
    </w:p>
    <w:p w14:paraId="15C58F66" w14:textId="580938A6" w:rsidR="00BA744F" w:rsidRPr="00133232" w:rsidRDefault="00BA744F" w:rsidP="00BA744F">
      <w:pPr>
        <w:rPr>
          <w:rFonts w:eastAsia="Times New Roman" w:cs="Arial"/>
          <w:bCs/>
          <w:snapToGrid w:val="0"/>
          <w:szCs w:val="24"/>
        </w:rPr>
      </w:pPr>
      <w:r w:rsidRPr="00133232">
        <w:rPr>
          <w:rFonts w:eastAsia="Times New Roman" w:cs="Arial"/>
          <w:bCs/>
          <w:snapToGrid w:val="0"/>
          <w:szCs w:val="24"/>
        </w:rPr>
        <w:lastRenderedPageBreak/>
        <w:t xml:space="preserve">A motion was made to approve the </w:t>
      </w:r>
      <w:r>
        <w:rPr>
          <w:rFonts w:eastAsia="Times New Roman" w:cs="Arial"/>
          <w:bCs/>
          <w:snapToGrid w:val="0"/>
          <w:szCs w:val="24"/>
        </w:rPr>
        <w:t xml:space="preserve">Air </w:t>
      </w:r>
      <w:r w:rsidRPr="00133232">
        <w:rPr>
          <w:rFonts w:eastAsia="Times New Roman" w:cs="Arial"/>
          <w:bCs/>
          <w:snapToGrid w:val="0"/>
          <w:szCs w:val="24"/>
        </w:rPr>
        <w:t>consent orders as presented (</w:t>
      </w:r>
      <w:r>
        <w:rPr>
          <w:rFonts w:eastAsia="Times New Roman" w:cs="Arial"/>
          <w:bCs/>
          <w:snapToGrid w:val="0"/>
          <w:szCs w:val="24"/>
        </w:rPr>
        <w:t>Simon</w:t>
      </w:r>
      <w:r w:rsidRPr="00133232">
        <w:rPr>
          <w:rFonts w:eastAsia="Times New Roman" w:cs="Arial"/>
          <w:bCs/>
          <w:snapToGrid w:val="0"/>
          <w:szCs w:val="24"/>
        </w:rPr>
        <w:t>), properly seconded (</w:t>
      </w:r>
      <w:r>
        <w:rPr>
          <w:rFonts w:eastAsia="Times New Roman" w:cs="Arial"/>
          <w:bCs/>
          <w:snapToGrid w:val="0"/>
          <w:szCs w:val="24"/>
        </w:rPr>
        <w:t>Hoyles</w:t>
      </w:r>
      <w:r w:rsidRPr="00133232">
        <w:rPr>
          <w:rFonts w:eastAsia="Times New Roman" w:cs="Arial"/>
          <w:bCs/>
          <w:snapToGrid w:val="0"/>
          <w:szCs w:val="24"/>
        </w:rPr>
        <w:t>) and approved by the body.</w:t>
      </w:r>
    </w:p>
    <w:p w14:paraId="4E86DAFD" w14:textId="77777777" w:rsidR="005B63A8" w:rsidRDefault="005B63A8" w:rsidP="00F0545C">
      <w:pPr>
        <w:pStyle w:val="ListParagraph"/>
        <w:widowControl w:val="0"/>
        <w:spacing w:line="218" w:lineRule="auto"/>
        <w:ind w:left="1440"/>
        <w:jc w:val="both"/>
        <w:rPr>
          <w:rFonts w:cs="Arial"/>
          <w:b/>
          <w:sz w:val="20"/>
        </w:rPr>
      </w:pPr>
    </w:p>
    <w:p w14:paraId="20746936" w14:textId="0BA453A9" w:rsidR="0003592F" w:rsidRPr="0003592F" w:rsidRDefault="0003592F" w:rsidP="0003592F">
      <w:pPr>
        <w:keepNext/>
        <w:keepLines/>
        <w:spacing w:before="40"/>
        <w:ind w:firstLine="720"/>
        <w:outlineLvl w:val="1"/>
        <w:rPr>
          <w:rFonts w:ascii="Century Gothic" w:eastAsia="Calibri" w:hAnsi="Century Gothic" w:cstheme="majorBidi"/>
          <w:b/>
          <w:bCs/>
          <w:color w:val="365F91" w:themeColor="accent1" w:themeShade="BF"/>
          <w:sz w:val="22"/>
          <w:u w:val="single"/>
        </w:rPr>
      </w:pPr>
      <w:r w:rsidRPr="0003592F">
        <w:rPr>
          <w:rFonts w:ascii="Century Gothic" w:eastAsia="Calibri" w:hAnsi="Century Gothic" w:cstheme="majorBidi"/>
          <w:b/>
          <w:bCs/>
          <w:color w:val="365F91" w:themeColor="accent1" w:themeShade="BF"/>
          <w:sz w:val="22"/>
          <w:u w:val="single"/>
        </w:rPr>
        <w:t>Water</w:t>
      </w:r>
    </w:p>
    <w:p w14:paraId="20A13656" w14:textId="77777777" w:rsidR="001902D7" w:rsidRDefault="001902D7" w:rsidP="001902D7">
      <w:pPr>
        <w:widowControl w:val="0"/>
        <w:jc w:val="both"/>
        <w:rPr>
          <w:rFonts w:eastAsia="Times New Roman" w:cs="Arial"/>
          <w:snapToGrid w:val="0"/>
          <w:sz w:val="20"/>
          <w:szCs w:val="20"/>
          <w:u w:val="single"/>
        </w:rPr>
      </w:pPr>
    </w:p>
    <w:p w14:paraId="1B869933" w14:textId="77777777" w:rsidR="00BA744F" w:rsidRPr="003E2671" w:rsidRDefault="00BA744F" w:rsidP="00BA744F">
      <w:pPr>
        <w:pStyle w:val="ListParagraph"/>
        <w:numPr>
          <w:ilvl w:val="0"/>
          <w:numId w:val="45"/>
        </w:numPr>
        <w:ind w:left="1440"/>
        <w:rPr>
          <w:sz w:val="20"/>
          <w:szCs w:val="20"/>
        </w:rPr>
      </w:pPr>
      <w:bookmarkStart w:id="4" w:name="_Hlk144893170"/>
      <w:r w:rsidRPr="003E2671">
        <w:rPr>
          <w:rFonts w:eastAsia="Arial"/>
          <w:b/>
          <w:bCs/>
          <w:color w:val="000000" w:themeColor="text1"/>
          <w:sz w:val="20"/>
          <w:szCs w:val="20"/>
        </w:rPr>
        <w:t>A2.176720 12</w:t>
      </w:r>
      <w:r w:rsidRPr="003E2671">
        <w:rPr>
          <w:rFonts w:eastAsia="Arial"/>
          <w:b/>
          <w:bCs/>
          <w:color w:val="000000" w:themeColor="text1"/>
          <w:sz w:val="20"/>
          <w:szCs w:val="20"/>
          <w:vertAlign w:val="superscript"/>
        </w:rPr>
        <w:t>th</w:t>
      </w:r>
      <w:r w:rsidRPr="003E2671">
        <w:rPr>
          <w:rFonts w:eastAsia="Arial"/>
          <w:b/>
          <w:bCs/>
          <w:color w:val="000000" w:themeColor="text1"/>
          <w:sz w:val="20"/>
          <w:szCs w:val="20"/>
        </w:rPr>
        <w:t xml:space="preserve"> LLC </w:t>
      </w:r>
      <w:r w:rsidRPr="003E2671">
        <w:rPr>
          <w:i/>
          <w:iCs/>
          <w:sz w:val="20"/>
          <w:szCs w:val="20"/>
        </w:rPr>
        <w:t>[WP-23-38 at 6720 12</w:t>
      </w:r>
      <w:r w:rsidRPr="003E2671">
        <w:rPr>
          <w:i/>
          <w:iCs/>
          <w:sz w:val="20"/>
          <w:szCs w:val="20"/>
          <w:vertAlign w:val="superscript"/>
        </w:rPr>
        <w:t>th</w:t>
      </w:r>
      <w:r w:rsidRPr="003E2671">
        <w:rPr>
          <w:i/>
          <w:iCs/>
          <w:sz w:val="20"/>
          <w:szCs w:val="20"/>
        </w:rPr>
        <w:t xml:space="preserve"> Street] </w:t>
      </w:r>
      <w:r w:rsidRPr="003E2671">
        <w:rPr>
          <w:sz w:val="20"/>
          <w:szCs w:val="20"/>
        </w:rPr>
        <w:t>Discharge of non-stormwater to City Municipal Separate Storm Sewer System (“MS4”); Turbidity discharge to surface water in exceedance of surface water quality standards.</w:t>
      </w:r>
    </w:p>
    <w:p w14:paraId="15AFFEEA" w14:textId="77777777" w:rsidR="00BA744F" w:rsidRPr="003E2671" w:rsidRDefault="00BA744F" w:rsidP="00BA744F">
      <w:pPr>
        <w:widowControl w:val="0"/>
        <w:jc w:val="both"/>
        <w:rPr>
          <w:rFonts w:eastAsia="Times New Roman" w:cs="Arial"/>
          <w:bCs/>
          <w:snapToGrid w:val="0"/>
          <w:sz w:val="20"/>
          <w:szCs w:val="20"/>
        </w:rPr>
      </w:pPr>
    </w:p>
    <w:bookmarkEnd w:id="4"/>
    <w:p w14:paraId="1BD31221" w14:textId="77777777" w:rsidR="00BA744F" w:rsidRPr="003E2671" w:rsidRDefault="00BA744F" w:rsidP="00BA744F">
      <w:pPr>
        <w:ind w:left="2160"/>
        <w:rPr>
          <w:bCs/>
          <w:sz w:val="18"/>
          <w:szCs w:val="18"/>
        </w:rPr>
      </w:pPr>
      <w:r w:rsidRPr="003E2671">
        <w:rPr>
          <w:bCs/>
          <w:sz w:val="18"/>
          <w:szCs w:val="18"/>
          <w:u w:val="single"/>
        </w:rPr>
        <w:t>Corrective Actions:</w:t>
      </w:r>
    </w:p>
    <w:p w14:paraId="0B6B3B88" w14:textId="77777777" w:rsidR="00BA744F" w:rsidRPr="003E2671" w:rsidRDefault="00BA744F" w:rsidP="00BA744F">
      <w:pPr>
        <w:ind w:left="2160"/>
        <w:rPr>
          <w:b/>
          <w:sz w:val="18"/>
          <w:szCs w:val="18"/>
        </w:rPr>
      </w:pPr>
      <w:r w:rsidRPr="003E2671">
        <w:rPr>
          <w:bCs/>
          <w:sz w:val="18"/>
          <w:szCs w:val="18"/>
        </w:rPr>
        <w:t>Site has been stabilized.</w:t>
      </w:r>
    </w:p>
    <w:p w14:paraId="2BD78515" w14:textId="77777777" w:rsidR="00BA744F" w:rsidRPr="003E2671" w:rsidRDefault="00BA744F" w:rsidP="00BA744F">
      <w:pPr>
        <w:ind w:left="2160"/>
        <w:rPr>
          <w:b/>
          <w:sz w:val="18"/>
          <w:szCs w:val="18"/>
        </w:rPr>
      </w:pPr>
    </w:p>
    <w:p w14:paraId="061944B5" w14:textId="77777777" w:rsidR="00BA744F" w:rsidRPr="003E2671" w:rsidRDefault="00BA744F" w:rsidP="00BA744F">
      <w:pPr>
        <w:ind w:left="2160"/>
        <w:rPr>
          <w:bCs/>
          <w:sz w:val="18"/>
          <w:szCs w:val="18"/>
          <w:u w:val="single"/>
        </w:rPr>
      </w:pPr>
      <w:r w:rsidRPr="003E2671">
        <w:rPr>
          <w:bCs/>
          <w:sz w:val="18"/>
          <w:szCs w:val="18"/>
          <w:u w:val="single"/>
        </w:rPr>
        <w:t>ND response to alleged violation(s):</w:t>
      </w:r>
    </w:p>
    <w:p w14:paraId="126D9193" w14:textId="77777777" w:rsidR="00BA744F" w:rsidRPr="003E2671" w:rsidRDefault="00BA744F" w:rsidP="00BA744F">
      <w:pPr>
        <w:ind w:left="2160"/>
        <w:rPr>
          <w:bCs/>
          <w:sz w:val="18"/>
          <w:szCs w:val="18"/>
        </w:rPr>
      </w:pPr>
      <w:r w:rsidRPr="003E2671">
        <w:rPr>
          <w:bCs/>
          <w:sz w:val="18"/>
          <w:szCs w:val="18"/>
        </w:rPr>
        <w:t xml:space="preserve">Cease and Desist Citation WP-23-38 </w:t>
      </w:r>
      <w:proofErr w:type="gramStart"/>
      <w:r w:rsidRPr="003E2671">
        <w:rPr>
          <w:bCs/>
          <w:sz w:val="18"/>
          <w:szCs w:val="18"/>
        </w:rPr>
        <w:t>issued</w:t>
      </w:r>
      <w:proofErr w:type="gramEnd"/>
    </w:p>
    <w:p w14:paraId="10766243" w14:textId="77777777" w:rsidR="00BA744F" w:rsidRPr="003E2671" w:rsidRDefault="00BA744F" w:rsidP="00BA744F">
      <w:pPr>
        <w:ind w:left="2160"/>
        <w:rPr>
          <w:b/>
          <w:sz w:val="18"/>
          <w:szCs w:val="18"/>
        </w:rPr>
      </w:pPr>
    </w:p>
    <w:p w14:paraId="28A45E1C" w14:textId="77777777" w:rsidR="00BA744F" w:rsidRPr="003E2671" w:rsidRDefault="00BA744F" w:rsidP="00BA744F">
      <w:pPr>
        <w:ind w:left="2160"/>
        <w:rPr>
          <w:sz w:val="18"/>
          <w:szCs w:val="18"/>
        </w:rPr>
      </w:pPr>
      <w:r w:rsidRPr="003E2671">
        <w:rPr>
          <w:sz w:val="18"/>
          <w:szCs w:val="18"/>
          <w:u w:val="single"/>
        </w:rPr>
        <w:t>Consent Order settlement fee:</w:t>
      </w:r>
      <w:r w:rsidRPr="00800137">
        <w:rPr>
          <w:sz w:val="18"/>
          <w:szCs w:val="18"/>
        </w:rPr>
        <w:tab/>
      </w:r>
      <w:r w:rsidRPr="00800137">
        <w:rPr>
          <w:b/>
          <w:bCs/>
          <w:sz w:val="18"/>
          <w:szCs w:val="18"/>
        </w:rPr>
        <w:t>$6400</w:t>
      </w:r>
    </w:p>
    <w:p w14:paraId="44BB33BC" w14:textId="77777777" w:rsidR="00BA744F" w:rsidRPr="003E2671" w:rsidRDefault="00BA744F" w:rsidP="00BA744F">
      <w:pPr>
        <w:ind w:left="2160"/>
        <w:rPr>
          <w:sz w:val="18"/>
          <w:szCs w:val="18"/>
        </w:rPr>
      </w:pPr>
    </w:p>
    <w:p w14:paraId="5CBC8BC9" w14:textId="77777777" w:rsidR="00BA744F" w:rsidRPr="003E2671" w:rsidRDefault="00BA744F" w:rsidP="00BA744F">
      <w:pPr>
        <w:ind w:left="2160"/>
        <w:rPr>
          <w:sz w:val="18"/>
          <w:szCs w:val="18"/>
        </w:rPr>
      </w:pPr>
      <w:r w:rsidRPr="003E2671">
        <w:rPr>
          <w:sz w:val="18"/>
          <w:szCs w:val="18"/>
          <w:u w:val="single"/>
        </w:rPr>
        <w:t>Consent Order requirements</w:t>
      </w:r>
      <w:r w:rsidRPr="003E2671">
        <w:rPr>
          <w:sz w:val="18"/>
          <w:szCs w:val="18"/>
        </w:rPr>
        <w:t>:</w:t>
      </w:r>
    </w:p>
    <w:p w14:paraId="484B8BB7" w14:textId="77777777" w:rsidR="00BA744F" w:rsidRDefault="00BA744F" w:rsidP="00BA744F">
      <w:pPr>
        <w:ind w:left="2160"/>
        <w:rPr>
          <w:sz w:val="18"/>
          <w:szCs w:val="18"/>
        </w:rPr>
      </w:pPr>
      <w:r w:rsidRPr="003E2671">
        <w:rPr>
          <w:sz w:val="18"/>
          <w:szCs w:val="18"/>
        </w:rPr>
        <w:t>Payment only</w:t>
      </w:r>
    </w:p>
    <w:p w14:paraId="153BC253" w14:textId="77777777" w:rsidR="00BA744F" w:rsidRPr="003E2671" w:rsidRDefault="00BA744F" w:rsidP="00BA744F">
      <w:pPr>
        <w:ind w:left="2160"/>
        <w:rPr>
          <w:sz w:val="18"/>
          <w:szCs w:val="18"/>
        </w:rPr>
      </w:pPr>
    </w:p>
    <w:p w14:paraId="309AB1A3" w14:textId="77777777" w:rsidR="00BA744F" w:rsidRPr="00800137" w:rsidRDefault="00BA744F" w:rsidP="00BA744F">
      <w:pPr>
        <w:pStyle w:val="ListParagraph"/>
        <w:numPr>
          <w:ilvl w:val="0"/>
          <w:numId w:val="45"/>
        </w:numPr>
        <w:ind w:left="1440"/>
        <w:jc w:val="both"/>
        <w:rPr>
          <w:rFonts w:eastAsia="Times New Roman"/>
          <w:b/>
          <w:bCs/>
          <w:sz w:val="20"/>
          <w:szCs w:val="20"/>
        </w:rPr>
      </w:pPr>
      <w:r w:rsidRPr="00800137">
        <w:rPr>
          <w:rFonts w:eastAsia="Times New Roman"/>
          <w:b/>
          <w:bCs/>
          <w:sz w:val="20"/>
          <w:szCs w:val="20"/>
        </w:rPr>
        <w:t xml:space="preserve">Hendricks </w:t>
      </w:r>
      <w:proofErr w:type="spellStart"/>
      <w:r w:rsidRPr="00800137">
        <w:rPr>
          <w:rFonts w:eastAsia="Times New Roman"/>
          <w:b/>
          <w:bCs/>
          <w:sz w:val="20"/>
          <w:szCs w:val="20"/>
        </w:rPr>
        <w:t>SanMarc</w:t>
      </w:r>
      <w:proofErr w:type="spellEnd"/>
      <w:r w:rsidRPr="00800137">
        <w:rPr>
          <w:rFonts w:eastAsia="Times New Roman"/>
          <w:b/>
          <w:bCs/>
          <w:sz w:val="20"/>
          <w:szCs w:val="20"/>
        </w:rPr>
        <w:t xml:space="preserve"> LLC; Atlantic Site &amp; Marine, Inc.; and Live Oak Contracting, LLC</w:t>
      </w:r>
    </w:p>
    <w:p w14:paraId="399D78A1" w14:textId="77777777" w:rsidR="00BA744F" w:rsidRPr="00800137" w:rsidRDefault="00BA744F" w:rsidP="00BA744F">
      <w:pPr>
        <w:pStyle w:val="ListParagraph"/>
        <w:ind w:left="1440"/>
        <w:jc w:val="both"/>
        <w:rPr>
          <w:sz w:val="20"/>
          <w:szCs w:val="20"/>
        </w:rPr>
      </w:pPr>
      <w:r w:rsidRPr="00800137">
        <w:rPr>
          <w:i/>
          <w:iCs/>
          <w:sz w:val="20"/>
          <w:szCs w:val="20"/>
        </w:rPr>
        <w:t>[WP-23-30 at 0 Thacker Avenue]</w:t>
      </w:r>
      <w:r w:rsidRPr="00800137">
        <w:rPr>
          <w:sz w:val="20"/>
          <w:szCs w:val="20"/>
        </w:rPr>
        <w:t xml:space="preserve"> </w:t>
      </w:r>
      <w:r w:rsidRPr="00800137">
        <w:rPr>
          <w:color w:val="000000"/>
          <w:sz w:val="20"/>
          <w:szCs w:val="20"/>
        </w:rPr>
        <w:t>Discharge of non-stormwater to City municipal separate storm sewer system (“MS4”); Failure to comply with erosion and sediment control requirements</w:t>
      </w:r>
      <w:r w:rsidRPr="00800137">
        <w:rPr>
          <w:rFonts w:eastAsia="Arial"/>
          <w:color w:val="000000"/>
          <w:sz w:val="20"/>
          <w:szCs w:val="20"/>
        </w:rPr>
        <w:t>.</w:t>
      </w:r>
    </w:p>
    <w:p w14:paraId="69299E17" w14:textId="77777777" w:rsidR="00BA744F" w:rsidRPr="00800137" w:rsidRDefault="00BA744F" w:rsidP="00BA744F">
      <w:pPr>
        <w:ind w:left="2160"/>
        <w:rPr>
          <w:sz w:val="18"/>
          <w:szCs w:val="18"/>
        </w:rPr>
      </w:pPr>
    </w:p>
    <w:p w14:paraId="7CA2BDE1" w14:textId="77777777" w:rsidR="00BA744F" w:rsidRPr="00800137" w:rsidRDefault="00BA744F" w:rsidP="00BA744F">
      <w:pPr>
        <w:ind w:left="2160"/>
        <w:rPr>
          <w:rFonts w:eastAsia="Arial"/>
          <w:sz w:val="18"/>
          <w:szCs w:val="18"/>
        </w:rPr>
      </w:pPr>
      <w:r w:rsidRPr="00800137">
        <w:rPr>
          <w:rFonts w:eastAsia="Arial"/>
          <w:sz w:val="18"/>
          <w:szCs w:val="18"/>
          <w:u w:val="single"/>
        </w:rPr>
        <w:t>Corrective Actions:</w:t>
      </w:r>
    </w:p>
    <w:p w14:paraId="0A5B65AA" w14:textId="77777777" w:rsidR="00BA744F" w:rsidRPr="00800137" w:rsidRDefault="00BA744F" w:rsidP="00BA744F">
      <w:pPr>
        <w:ind w:left="2160"/>
        <w:rPr>
          <w:rFonts w:eastAsia="Arial"/>
          <w:sz w:val="18"/>
          <w:szCs w:val="18"/>
        </w:rPr>
      </w:pPr>
      <w:r w:rsidRPr="00800137">
        <w:rPr>
          <w:rFonts w:eastAsia="Arial"/>
          <w:sz w:val="18"/>
          <w:szCs w:val="18"/>
        </w:rPr>
        <w:t>BMPs were re-established and/or replaced.</w:t>
      </w:r>
    </w:p>
    <w:p w14:paraId="6F57E739" w14:textId="77777777" w:rsidR="00BA744F" w:rsidRPr="00800137" w:rsidRDefault="00BA744F" w:rsidP="00BA744F">
      <w:pPr>
        <w:ind w:left="2160"/>
        <w:rPr>
          <w:rFonts w:eastAsia="Arial"/>
          <w:sz w:val="18"/>
          <w:szCs w:val="18"/>
        </w:rPr>
      </w:pPr>
    </w:p>
    <w:p w14:paraId="1A4E65F4" w14:textId="77777777" w:rsidR="00BA744F" w:rsidRPr="00800137" w:rsidRDefault="00BA744F" w:rsidP="00BA744F">
      <w:pPr>
        <w:ind w:left="2160"/>
        <w:rPr>
          <w:rFonts w:eastAsia="Arial"/>
          <w:sz w:val="18"/>
          <w:szCs w:val="18"/>
        </w:rPr>
      </w:pPr>
      <w:r w:rsidRPr="00800137">
        <w:rPr>
          <w:rFonts w:eastAsia="Arial"/>
          <w:sz w:val="18"/>
          <w:szCs w:val="18"/>
          <w:u w:val="single"/>
        </w:rPr>
        <w:t>Consent Order settlement fee:</w:t>
      </w:r>
      <w:r w:rsidRPr="00800137">
        <w:rPr>
          <w:rFonts w:eastAsia="Arial"/>
          <w:sz w:val="18"/>
          <w:szCs w:val="18"/>
        </w:rPr>
        <w:t xml:space="preserve"> </w:t>
      </w:r>
      <w:r>
        <w:rPr>
          <w:rFonts w:eastAsia="Arial"/>
          <w:sz w:val="18"/>
          <w:szCs w:val="18"/>
        </w:rPr>
        <w:tab/>
      </w:r>
      <w:r w:rsidRPr="00800137">
        <w:rPr>
          <w:rFonts w:eastAsia="Arial"/>
          <w:b/>
          <w:bCs/>
          <w:sz w:val="18"/>
          <w:szCs w:val="18"/>
        </w:rPr>
        <w:t>$3500</w:t>
      </w:r>
    </w:p>
    <w:p w14:paraId="4CA9F903" w14:textId="77777777" w:rsidR="00BA744F" w:rsidRPr="00800137" w:rsidRDefault="00BA744F" w:rsidP="00BA744F">
      <w:pPr>
        <w:ind w:left="2160"/>
        <w:rPr>
          <w:rFonts w:eastAsia="Arial"/>
          <w:sz w:val="18"/>
          <w:szCs w:val="18"/>
        </w:rPr>
      </w:pPr>
    </w:p>
    <w:p w14:paraId="2FC2CAD9" w14:textId="77777777" w:rsidR="00BA744F" w:rsidRPr="00800137" w:rsidRDefault="00BA744F" w:rsidP="00BA744F">
      <w:pPr>
        <w:ind w:left="2160"/>
        <w:rPr>
          <w:rFonts w:eastAsia="Arial"/>
          <w:sz w:val="18"/>
          <w:szCs w:val="18"/>
        </w:rPr>
      </w:pPr>
      <w:r w:rsidRPr="00800137">
        <w:rPr>
          <w:rFonts w:eastAsia="Arial"/>
          <w:sz w:val="18"/>
          <w:szCs w:val="18"/>
          <w:u w:val="single"/>
        </w:rPr>
        <w:t>Consent Order requirements</w:t>
      </w:r>
      <w:r w:rsidRPr="00800137">
        <w:rPr>
          <w:rFonts w:eastAsia="Arial"/>
          <w:sz w:val="18"/>
          <w:szCs w:val="18"/>
        </w:rPr>
        <w:t>:</w:t>
      </w:r>
    </w:p>
    <w:p w14:paraId="5EECA9BE" w14:textId="77777777" w:rsidR="00BA744F" w:rsidRPr="00800137" w:rsidRDefault="00BA744F" w:rsidP="00BA744F">
      <w:pPr>
        <w:ind w:left="2160"/>
        <w:rPr>
          <w:rFonts w:eastAsia="Arial"/>
          <w:sz w:val="18"/>
          <w:szCs w:val="18"/>
        </w:rPr>
      </w:pPr>
      <w:r w:rsidRPr="00800137">
        <w:rPr>
          <w:rFonts w:eastAsia="Arial"/>
          <w:sz w:val="18"/>
          <w:szCs w:val="18"/>
        </w:rPr>
        <w:t>Payment only</w:t>
      </w:r>
    </w:p>
    <w:p w14:paraId="3838BFBB" w14:textId="77777777" w:rsidR="00BA744F" w:rsidRDefault="00BA744F" w:rsidP="00BA744F">
      <w:pPr>
        <w:rPr>
          <w:sz w:val="22"/>
        </w:rPr>
      </w:pPr>
    </w:p>
    <w:p w14:paraId="74203D60" w14:textId="318287F1" w:rsidR="00BA744F" w:rsidRPr="00800137" w:rsidRDefault="00BA744F" w:rsidP="00BA744F">
      <w:pPr>
        <w:pStyle w:val="ListParagraph"/>
        <w:numPr>
          <w:ilvl w:val="0"/>
          <w:numId w:val="45"/>
        </w:numPr>
        <w:ind w:left="1440"/>
        <w:rPr>
          <w:rFonts w:eastAsia="Arial"/>
          <w:color w:val="000000"/>
          <w:sz w:val="20"/>
          <w:szCs w:val="20"/>
        </w:rPr>
      </w:pPr>
      <w:r w:rsidRPr="00800137">
        <w:rPr>
          <w:b/>
          <w:bCs/>
          <w:sz w:val="20"/>
          <w:szCs w:val="20"/>
        </w:rPr>
        <w:t xml:space="preserve">Saige Property Holdings LLC  </w:t>
      </w:r>
      <w:r w:rsidRPr="00800137">
        <w:rPr>
          <w:i/>
          <w:iCs/>
          <w:sz w:val="20"/>
          <w:szCs w:val="20"/>
        </w:rPr>
        <w:t>[WP-23-36 at 0 Powers Avenue]</w:t>
      </w:r>
      <w:r w:rsidRPr="00800137">
        <w:rPr>
          <w:sz w:val="20"/>
          <w:szCs w:val="20"/>
        </w:rPr>
        <w:t xml:space="preserve"> </w:t>
      </w:r>
      <w:r w:rsidRPr="00800137">
        <w:rPr>
          <w:color w:val="000000"/>
          <w:sz w:val="20"/>
          <w:szCs w:val="20"/>
        </w:rPr>
        <w:t xml:space="preserve">Discharge of non-stormwater to City municipal separate storm sewer system (“MS4”); Failure to comply with erosion and sediment control </w:t>
      </w:r>
      <w:proofErr w:type="gramStart"/>
      <w:r w:rsidRPr="00800137">
        <w:rPr>
          <w:color w:val="000000"/>
          <w:sz w:val="20"/>
          <w:szCs w:val="20"/>
        </w:rPr>
        <w:t>requirements</w:t>
      </w:r>
      <w:proofErr w:type="gramEnd"/>
    </w:p>
    <w:p w14:paraId="13DF80EB" w14:textId="77777777" w:rsidR="00BA744F" w:rsidRDefault="00BA744F" w:rsidP="00BA744F">
      <w:pPr>
        <w:rPr>
          <w:sz w:val="22"/>
        </w:rPr>
      </w:pPr>
    </w:p>
    <w:p w14:paraId="0061605C" w14:textId="77777777" w:rsidR="00BA744F" w:rsidRPr="00800137" w:rsidRDefault="00BA744F" w:rsidP="00BA744F">
      <w:pPr>
        <w:ind w:left="2160"/>
        <w:rPr>
          <w:bCs/>
          <w:sz w:val="18"/>
          <w:szCs w:val="18"/>
        </w:rPr>
      </w:pPr>
      <w:r w:rsidRPr="00800137">
        <w:rPr>
          <w:bCs/>
          <w:sz w:val="18"/>
          <w:szCs w:val="18"/>
          <w:u w:val="single"/>
        </w:rPr>
        <w:t>Corrective Actions:</w:t>
      </w:r>
    </w:p>
    <w:p w14:paraId="32BA6A9C" w14:textId="77777777" w:rsidR="00BA744F" w:rsidRPr="00800137" w:rsidRDefault="00BA744F" w:rsidP="00BA744F">
      <w:pPr>
        <w:ind w:left="2160"/>
        <w:rPr>
          <w:b/>
          <w:sz w:val="18"/>
          <w:szCs w:val="18"/>
        </w:rPr>
      </w:pPr>
      <w:r w:rsidRPr="00800137">
        <w:rPr>
          <w:bCs/>
          <w:sz w:val="18"/>
          <w:szCs w:val="18"/>
        </w:rPr>
        <w:t xml:space="preserve">The dewatering activity was cleaned up and </w:t>
      </w:r>
      <w:proofErr w:type="gramStart"/>
      <w:r w:rsidRPr="00800137">
        <w:rPr>
          <w:bCs/>
          <w:sz w:val="18"/>
          <w:szCs w:val="18"/>
        </w:rPr>
        <w:t>discharging</w:t>
      </w:r>
      <w:proofErr w:type="gramEnd"/>
      <w:r w:rsidRPr="00800137">
        <w:rPr>
          <w:bCs/>
          <w:sz w:val="18"/>
          <w:szCs w:val="18"/>
        </w:rPr>
        <w:t xml:space="preserve"> clear water.</w:t>
      </w:r>
    </w:p>
    <w:p w14:paraId="3498BD90" w14:textId="77777777" w:rsidR="00BA744F" w:rsidRPr="00800137" w:rsidRDefault="00BA744F" w:rsidP="00BA744F">
      <w:pPr>
        <w:ind w:left="2160"/>
        <w:rPr>
          <w:b/>
          <w:sz w:val="18"/>
          <w:szCs w:val="18"/>
        </w:rPr>
      </w:pPr>
    </w:p>
    <w:p w14:paraId="62AD0BD6" w14:textId="77777777" w:rsidR="00BA744F" w:rsidRPr="00800137" w:rsidRDefault="00BA744F" w:rsidP="00BA744F">
      <w:pPr>
        <w:ind w:left="2160"/>
        <w:rPr>
          <w:sz w:val="18"/>
          <w:szCs w:val="18"/>
        </w:rPr>
      </w:pPr>
      <w:r w:rsidRPr="00800137">
        <w:rPr>
          <w:sz w:val="18"/>
          <w:szCs w:val="18"/>
          <w:u w:val="single"/>
        </w:rPr>
        <w:t>Consent Order settlement fee</w:t>
      </w:r>
      <w:r w:rsidRPr="00800137">
        <w:rPr>
          <w:sz w:val="18"/>
          <w:szCs w:val="18"/>
        </w:rPr>
        <w:t xml:space="preserve">: </w:t>
      </w:r>
      <w:r w:rsidRPr="00800137">
        <w:rPr>
          <w:sz w:val="18"/>
          <w:szCs w:val="18"/>
        </w:rPr>
        <w:tab/>
      </w:r>
      <w:r w:rsidRPr="00800137">
        <w:rPr>
          <w:b/>
          <w:bCs/>
          <w:sz w:val="18"/>
          <w:szCs w:val="18"/>
        </w:rPr>
        <w:t>$1500</w:t>
      </w:r>
    </w:p>
    <w:p w14:paraId="23ABF85F" w14:textId="77777777" w:rsidR="00BA744F" w:rsidRPr="00800137" w:rsidRDefault="00BA744F" w:rsidP="00BA744F">
      <w:pPr>
        <w:ind w:left="2160"/>
        <w:rPr>
          <w:sz w:val="18"/>
          <w:szCs w:val="18"/>
        </w:rPr>
      </w:pPr>
    </w:p>
    <w:p w14:paraId="17641002" w14:textId="77777777" w:rsidR="00BA744F" w:rsidRPr="00800137" w:rsidRDefault="00BA744F" w:rsidP="00BA744F">
      <w:pPr>
        <w:ind w:left="2160"/>
        <w:rPr>
          <w:sz w:val="18"/>
          <w:szCs w:val="18"/>
        </w:rPr>
      </w:pPr>
      <w:r w:rsidRPr="00800137">
        <w:rPr>
          <w:sz w:val="18"/>
          <w:szCs w:val="18"/>
          <w:u w:val="single"/>
        </w:rPr>
        <w:t>Consent Order requirements</w:t>
      </w:r>
      <w:r w:rsidRPr="00800137">
        <w:rPr>
          <w:sz w:val="18"/>
          <w:szCs w:val="18"/>
        </w:rPr>
        <w:t>:</w:t>
      </w:r>
    </w:p>
    <w:p w14:paraId="74C6D8BE" w14:textId="77777777" w:rsidR="00BA744F" w:rsidRPr="00800137" w:rsidRDefault="00BA744F" w:rsidP="00BA744F">
      <w:pPr>
        <w:ind w:left="2160"/>
        <w:rPr>
          <w:sz w:val="18"/>
          <w:szCs w:val="18"/>
        </w:rPr>
      </w:pPr>
      <w:r w:rsidRPr="00800137">
        <w:rPr>
          <w:sz w:val="18"/>
          <w:szCs w:val="18"/>
        </w:rPr>
        <w:t>Payment only</w:t>
      </w:r>
    </w:p>
    <w:p w14:paraId="738FA3BA" w14:textId="77777777" w:rsidR="00BA744F" w:rsidRDefault="00BA744F" w:rsidP="00BA744F">
      <w:pPr>
        <w:ind w:left="90" w:firstLine="720"/>
        <w:rPr>
          <w:b/>
          <w:sz w:val="22"/>
          <w:u w:val="single"/>
        </w:rPr>
      </w:pPr>
    </w:p>
    <w:p w14:paraId="68891D37" w14:textId="77777777" w:rsidR="00BA744F" w:rsidRDefault="00BA744F" w:rsidP="00BA744F">
      <w:pPr>
        <w:pStyle w:val="ListParagraph"/>
        <w:numPr>
          <w:ilvl w:val="0"/>
          <w:numId w:val="45"/>
        </w:numPr>
        <w:ind w:left="1440"/>
        <w:rPr>
          <w:color w:val="000000"/>
          <w:sz w:val="20"/>
          <w:szCs w:val="20"/>
        </w:rPr>
      </w:pPr>
      <w:r w:rsidRPr="004C6B3C">
        <w:rPr>
          <w:b/>
          <w:bCs/>
          <w:color w:val="000000"/>
          <w:sz w:val="20"/>
          <w:szCs w:val="20"/>
        </w:rPr>
        <w:t>Cortez Pointe, Inc</w:t>
      </w:r>
      <w:r w:rsidRPr="004C6B3C">
        <w:rPr>
          <w:color w:val="000000"/>
          <w:sz w:val="20"/>
          <w:szCs w:val="20"/>
        </w:rPr>
        <w:t>. [</w:t>
      </w:r>
      <w:r w:rsidRPr="004C6B3C">
        <w:rPr>
          <w:i/>
          <w:iCs/>
          <w:color w:val="000000"/>
          <w:sz w:val="20"/>
          <w:szCs w:val="20"/>
        </w:rPr>
        <w:t>WP-23-21 at 0 University Blvd</w:t>
      </w:r>
      <w:r w:rsidRPr="004C6B3C">
        <w:rPr>
          <w:color w:val="000000"/>
          <w:sz w:val="20"/>
          <w:szCs w:val="20"/>
        </w:rPr>
        <w:t xml:space="preserve">.]  Discharge of non-stormwater to City municipal separate storm sewer system (“MS4”); Failure to comply with erosion and sediment control </w:t>
      </w:r>
      <w:proofErr w:type="gramStart"/>
      <w:r w:rsidRPr="004C6B3C">
        <w:rPr>
          <w:color w:val="000000"/>
          <w:sz w:val="20"/>
          <w:szCs w:val="20"/>
        </w:rPr>
        <w:t>requirements</w:t>
      </w:r>
      <w:proofErr w:type="gramEnd"/>
    </w:p>
    <w:p w14:paraId="6F32B08D" w14:textId="77777777" w:rsidR="00BA744F" w:rsidRDefault="00BA744F" w:rsidP="00BA744F">
      <w:pPr>
        <w:rPr>
          <w:color w:val="000000"/>
          <w:sz w:val="20"/>
          <w:szCs w:val="20"/>
        </w:rPr>
      </w:pPr>
    </w:p>
    <w:p w14:paraId="06AC0ECE" w14:textId="77777777" w:rsidR="00BA744F" w:rsidRPr="004C6B3C" w:rsidRDefault="00BA744F" w:rsidP="00BA744F">
      <w:pPr>
        <w:ind w:left="2160"/>
        <w:rPr>
          <w:color w:val="000000"/>
          <w:sz w:val="18"/>
          <w:szCs w:val="18"/>
        </w:rPr>
      </w:pPr>
      <w:r w:rsidRPr="004C6B3C">
        <w:rPr>
          <w:color w:val="000000"/>
          <w:sz w:val="18"/>
          <w:szCs w:val="18"/>
          <w:u w:val="single"/>
        </w:rPr>
        <w:t>Corrective Actions:</w:t>
      </w:r>
    </w:p>
    <w:p w14:paraId="11C0B8CD" w14:textId="77777777" w:rsidR="00BA744F" w:rsidRPr="004C6B3C" w:rsidRDefault="00BA744F" w:rsidP="00BA744F">
      <w:pPr>
        <w:ind w:left="2160"/>
        <w:rPr>
          <w:color w:val="000000"/>
          <w:sz w:val="18"/>
          <w:szCs w:val="18"/>
        </w:rPr>
      </w:pPr>
      <w:r w:rsidRPr="004C6B3C">
        <w:rPr>
          <w:color w:val="000000"/>
          <w:sz w:val="18"/>
          <w:szCs w:val="18"/>
        </w:rPr>
        <w:t>Installed BMPs and ceased dewatering.</w:t>
      </w:r>
    </w:p>
    <w:p w14:paraId="297E3A49" w14:textId="77777777" w:rsidR="00BA744F" w:rsidRPr="004C6B3C" w:rsidRDefault="00BA744F" w:rsidP="00BA744F">
      <w:pPr>
        <w:ind w:left="2160"/>
        <w:rPr>
          <w:color w:val="000000"/>
          <w:sz w:val="18"/>
          <w:szCs w:val="18"/>
        </w:rPr>
      </w:pPr>
    </w:p>
    <w:p w14:paraId="6A8EC3A1" w14:textId="77777777" w:rsidR="00BA744F" w:rsidRPr="004C6B3C" w:rsidRDefault="00BA744F" w:rsidP="00BA744F">
      <w:pPr>
        <w:ind w:left="2160"/>
        <w:rPr>
          <w:color w:val="000000"/>
          <w:sz w:val="18"/>
          <w:szCs w:val="18"/>
        </w:rPr>
      </w:pPr>
      <w:r w:rsidRPr="004C6B3C">
        <w:rPr>
          <w:color w:val="000000"/>
          <w:sz w:val="18"/>
          <w:szCs w:val="18"/>
          <w:u w:val="single"/>
        </w:rPr>
        <w:t xml:space="preserve">Consent Order settlement fee: </w:t>
      </w:r>
      <w:r w:rsidRPr="004C6B3C">
        <w:rPr>
          <w:b/>
          <w:bCs/>
          <w:color w:val="000000"/>
          <w:sz w:val="18"/>
          <w:szCs w:val="18"/>
        </w:rPr>
        <w:t>$2,800</w:t>
      </w:r>
      <w:r w:rsidRPr="004C6B3C">
        <w:rPr>
          <w:color w:val="000000"/>
          <w:sz w:val="18"/>
          <w:szCs w:val="18"/>
        </w:rPr>
        <w:t xml:space="preserve"> </w:t>
      </w:r>
    </w:p>
    <w:p w14:paraId="01F3F1C6" w14:textId="77777777" w:rsidR="00BA744F" w:rsidRPr="004C6B3C" w:rsidRDefault="00BA744F" w:rsidP="00BA744F">
      <w:pPr>
        <w:ind w:left="2160"/>
        <w:rPr>
          <w:color w:val="000000"/>
          <w:sz w:val="18"/>
          <w:szCs w:val="18"/>
        </w:rPr>
      </w:pPr>
      <w:r w:rsidRPr="004C6B3C">
        <w:rPr>
          <w:color w:val="000000"/>
          <w:sz w:val="18"/>
          <w:szCs w:val="18"/>
        </w:rPr>
        <w:t>[$3,500 less 20% good faith efforts].</w:t>
      </w:r>
    </w:p>
    <w:p w14:paraId="068EFD31" w14:textId="77777777" w:rsidR="00BA744F" w:rsidRPr="004C6B3C" w:rsidRDefault="00BA744F" w:rsidP="00BA744F">
      <w:pPr>
        <w:ind w:left="2160"/>
        <w:rPr>
          <w:color w:val="000000"/>
          <w:sz w:val="18"/>
          <w:szCs w:val="18"/>
        </w:rPr>
      </w:pPr>
    </w:p>
    <w:p w14:paraId="3694067D" w14:textId="77777777" w:rsidR="00BA744F" w:rsidRPr="004C6B3C" w:rsidRDefault="00BA744F" w:rsidP="00BA744F">
      <w:pPr>
        <w:ind w:left="2160"/>
        <w:rPr>
          <w:color w:val="000000"/>
          <w:sz w:val="18"/>
          <w:szCs w:val="18"/>
        </w:rPr>
      </w:pPr>
      <w:r w:rsidRPr="004C6B3C">
        <w:rPr>
          <w:color w:val="000000"/>
          <w:sz w:val="18"/>
          <w:szCs w:val="18"/>
          <w:u w:val="single"/>
        </w:rPr>
        <w:t>Consent Order requirements</w:t>
      </w:r>
      <w:r w:rsidRPr="004C6B3C">
        <w:rPr>
          <w:color w:val="000000"/>
          <w:sz w:val="18"/>
          <w:szCs w:val="18"/>
        </w:rPr>
        <w:t>:</w:t>
      </w:r>
    </w:p>
    <w:p w14:paraId="67C9B108" w14:textId="77777777" w:rsidR="00BA744F" w:rsidRPr="004C6B3C" w:rsidRDefault="00BA744F" w:rsidP="00BA744F">
      <w:pPr>
        <w:ind w:left="2160"/>
        <w:rPr>
          <w:color w:val="000000"/>
          <w:sz w:val="18"/>
          <w:szCs w:val="18"/>
        </w:rPr>
      </w:pPr>
      <w:r w:rsidRPr="004C6B3C">
        <w:rPr>
          <w:color w:val="000000"/>
          <w:sz w:val="18"/>
          <w:szCs w:val="18"/>
        </w:rPr>
        <w:t>Payment only.</w:t>
      </w:r>
    </w:p>
    <w:p w14:paraId="6A52D5EC" w14:textId="77777777" w:rsidR="006728E2" w:rsidRPr="00D01C81" w:rsidRDefault="006728E2" w:rsidP="006728E2">
      <w:pPr>
        <w:rPr>
          <w:rFonts w:eastAsia="Times New Roman" w:cs="Arial"/>
          <w:bCs/>
          <w:snapToGrid w:val="0"/>
          <w:sz w:val="22"/>
        </w:rPr>
      </w:pPr>
    </w:p>
    <w:p w14:paraId="65620039" w14:textId="36AEBD50" w:rsidR="001B521E" w:rsidRPr="00133232" w:rsidRDefault="00937E18" w:rsidP="00752770">
      <w:pPr>
        <w:rPr>
          <w:rFonts w:eastAsia="Times New Roman" w:cs="Arial"/>
          <w:bCs/>
          <w:snapToGrid w:val="0"/>
          <w:szCs w:val="24"/>
        </w:rPr>
      </w:pPr>
      <w:bookmarkStart w:id="5" w:name="_Hlk152841780"/>
      <w:r w:rsidRPr="00133232">
        <w:rPr>
          <w:rFonts w:eastAsia="Times New Roman" w:cs="Arial"/>
          <w:bCs/>
          <w:snapToGrid w:val="0"/>
          <w:szCs w:val="24"/>
        </w:rPr>
        <w:lastRenderedPageBreak/>
        <w:t>A motion was made to approve</w:t>
      </w:r>
      <w:r w:rsidR="00D65254">
        <w:rPr>
          <w:rFonts w:eastAsia="Times New Roman" w:cs="Arial"/>
          <w:bCs/>
          <w:snapToGrid w:val="0"/>
          <w:szCs w:val="24"/>
        </w:rPr>
        <w:t xml:space="preserve"> </w:t>
      </w:r>
      <w:r w:rsidRPr="00133232">
        <w:rPr>
          <w:rFonts w:eastAsia="Times New Roman" w:cs="Arial"/>
          <w:bCs/>
          <w:snapToGrid w:val="0"/>
          <w:szCs w:val="24"/>
        </w:rPr>
        <w:t xml:space="preserve">the </w:t>
      </w:r>
      <w:r w:rsidR="00D65254">
        <w:rPr>
          <w:rFonts w:eastAsia="Times New Roman" w:cs="Arial"/>
          <w:bCs/>
          <w:snapToGrid w:val="0"/>
          <w:szCs w:val="24"/>
        </w:rPr>
        <w:t xml:space="preserve">Water </w:t>
      </w:r>
      <w:r w:rsidRPr="00133232">
        <w:rPr>
          <w:rFonts w:eastAsia="Times New Roman" w:cs="Arial"/>
          <w:bCs/>
          <w:snapToGrid w:val="0"/>
          <w:szCs w:val="24"/>
        </w:rPr>
        <w:t>consent order</w:t>
      </w:r>
      <w:r w:rsidR="003E1419" w:rsidRPr="00133232">
        <w:rPr>
          <w:rFonts w:eastAsia="Times New Roman" w:cs="Arial"/>
          <w:bCs/>
          <w:snapToGrid w:val="0"/>
          <w:szCs w:val="24"/>
        </w:rPr>
        <w:t>s</w:t>
      </w:r>
      <w:r w:rsidRPr="00133232">
        <w:rPr>
          <w:rFonts w:eastAsia="Times New Roman" w:cs="Arial"/>
          <w:bCs/>
          <w:snapToGrid w:val="0"/>
          <w:szCs w:val="24"/>
        </w:rPr>
        <w:t xml:space="preserve"> as presented (</w:t>
      </w:r>
      <w:r w:rsidR="00D65254">
        <w:rPr>
          <w:rFonts w:eastAsia="Times New Roman" w:cs="Arial"/>
          <w:bCs/>
          <w:snapToGrid w:val="0"/>
          <w:szCs w:val="24"/>
        </w:rPr>
        <w:t>Gellers</w:t>
      </w:r>
      <w:r w:rsidRPr="00133232">
        <w:rPr>
          <w:rFonts w:eastAsia="Times New Roman" w:cs="Arial"/>
          <w:bCs/>
          <w:snapToGrid w:val="0"/>
          <w:szCs w:val="24"/>
        </w:rPr>
        <w:t>), properly seconded (</w:t>
      </w:r>
      <w:r w:rsidR="00345F7E">
        <w:rPr>
          <w:rFonts w:eastAsia="Times New Roman" w:cs="Arial"/>
          <w:bCs/>
          <w:snapToGrid w:val="0"/>
          <w:szCs w:val="24"/>
        </w:rPr>
        <w:t>Hoyles</w:t>
      </w:r>
      <w:r w:rsidRPr="00133232">
        <w:rPr>
          <w:rFonts w:eastAsia="Times New Roman" w:cs="Arial"/>
          <w:bCs/>
          <w:snapToGrid w:val="0"/>
          <w:szCs w:val="24"/>
        </w:rPr>
        <w:t>)</w:t>
      </w:r>
      <w:r w:rsidR="003E1419" w:rsidRPr="00133232">
        <w:rPr>
          <w:rFonts w:eastAsia="Times New Roman" w:cs="Arial"/>
          <w:bCs/>
          <w:snapToGrid w:val="0"/>
          <w:szCs w:val="24"/>
        </w:rPr>
        <w:t xml:space="preserve"> and </w:t>
      </w:r>
      <w:r w:rsidRPr="00133232">
        <w:rPr>
          <w:rFonts w:eastAsia="Times New Roman" w:cs="Arial"/>
          <w:bCs/>
          <w:snapToGrid w:val="0"/>
          <w:szCs w:val="24"/>
        </w:rPr>
        <w:t>approved by the body.</w:t>
      </w:r>
    </w:p>
    <w:bookmarkEnd w:id="5"/>
    <w:p w14:paraId="761942C9" w14:textId="42241B05" w:rsidR="003E1419" w:rsidRDefault="003E1419" w:rsidP="00752770">
      <w:pPr>
        <w:rPr>
          <w:rFonts w:eastAsia="Times New Roman" w:cs="Arial"/>
          <w:bCs/>
          <w:snapToGrid w:val="0"/>
          <w:sz w:val="21"/>
          <w:szCs w:val="21"/>
        </w:rPr>
      </w:pPr>
    </w:p>
    <w:p w14:paraId="1607DC85" w14:textId="4891D50E" w:rsidR="009F0BBC" w:rsidRPr="009F0BBC" w:rsidRDefault="00752770" w:rsidP="009F0BBC">
      <w:pPr>
        <w:keepNext/>
        <w:keepLines/>
        <w:spacing w:before="40"/>
        <w:outlineLvl w:val="1"/>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E</w:t>
      </w:r>
      <w:r w:rsidR="009F0BBC" w:rsidRPr="009F0BBC">
        <w:rPr>
          <w:rFonts w:asciiTheme="majorHAnsi" w:eastAsiaTheme="majorEastAsia" w:hAnsiTheme="majorHAnsi" w:cstheme="majorBidi"/>
          <w:color w:val="365F91" w:themeColor="accent1" w:themeShade="BF"/>
          <w:sz w:val="26"/>
          <w:szCs w:val="26"/>
        </w:rPr>
        <w:t xml:space="preserve">NFORCEMENT REPORT </w:t>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C310B8">
        <w:rPr>
          <w:rFonts w:asciiTheme="majorHAnsi" w:eastAsiaTheme="majorEastAsia" w:hAnsiTheme="majorHAnsi" w:cstheme="majorBidi"/>
          <w:color w:val="365F91" w:themeColor="accent1" w:themeShade="BF"/>
          <w:sz w:val="26"/>
          <w:szCs w:val="26"/>
        </w:rPr>
        <w:t>MELISSA LONG</w:t>
      </w:r>
    </w:p>
    <w:p w14:paraId="46A3A791" w14:textId="3FD4343E" w:rsidR="009F0BBC" w:rsidRPr="00133232" w:rsidRDefault="00345F7E" w:rsidP="009F0BBC">
      <w:pPr>
        <w:keepNext/>
        <w:keepLines/>
        <w:spacing w:before="40"/>
        <w:outlineLvl w:val="1"/>
        <w:rPr>
          <w:rFonts w:eastAsiaTheme="majorEastAsia" w:cs="Arial"/>
          <w:szCs w:val="24"/>
        </w:rPr>
      </w:pPr>
      <w:r>
        <w:rPr>
          <w:rFonts w:eastAsiaTheme="majorEastAsia" w:cs="Arial"/>
          <w:szCs w:val="24"/>
        </w:rPr>
        <w:t xml:space="preserve">Chief Long </w:t>
      </w:r>
      <w:r w:rsidR="00D65254">
        <w:rPr>
          <w:rFonts w:eastAsiaTheme="majorEastAsia" w:cs="Arial"/>
          <w:szCs w:val="24"/>
        </w:rPr>
        <w:t>reminded all</w:t>
      </w:r>
      <w:r>
        <w:rPr>
          <w:rFonts w:eastAsiaTheme="majorEastAsia" w:cs="Arial"/>
          <w:szCs w:val="24"/>
        </w:rPr>
        <w:t xml:space="preserve"> that the format </w:t>
      </w:r>
      <w:proofErr w:type="gramStart"/>
      <w:r>
        <w:rPr>
          <w:rFonts w:eastAsiaTheme="majorEastAsia" w:cs="Arial"/>
          <w:szCs w:val="24"/>
        </w:rPr>
        <w:t>is</w:t>
      </w:r>
      <w:proofErr w:type="gramEnd"/>
      <w:r>
        <w:rPr>
          <w:rFonts w:eastAsiaTheme="majorEastAsia" w:cs="Arial"/>
          <w:szCs w:val="24"/>
        </w:rPr>
        <w:t xml:space="preserve"> changed a bit and that at future meetings there will be more time spent on reviewing the report a little more in detail.</w:t>
      </w:r>
    </w:p>
    <w:p w14:paraId="57721C15" w14:textId="77777777" w:rsidR="002270E9" w:rsidRPr="009F0BBC" w:rsidRDefault="002270E9" w:rsidP="009F0BBC">
      <w:pPr>
        <w:keepNext/>
        <w:keepLines/>
        <w:spacing w:before="40"/>
        <w:outlineLvl w:val="1"/>
        <w:rPr>
          <w:rFonts w:asciiTheme="majorHAnsi" w:eastAsiaTheme="majorEastAsia" w:hAnsiTheme="majorHAnsi" w:cstheme="majorBidi"/>
          <w:color w:val="365F91" w:themeColor="accent1" w:themeShade="BF"/>
          <w:sz w:val="26"/>
          <w:szCs w:val="26"/>
        </w:rPr>
      </w:pPr>
    </w:p>
    <w:p w14:paraId="6707F2CD" w14:textId="77777777" w:rsidR="00C3322A" w:rsidRDefault="00C3322A" w:rsidP="00C3322A">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NEW BUSINESS</w:t>
      </w:r>
    </w:p>
    <w:p w14:paraId="551011ED" w14:textId="77777777" w:rsidR="00D65254" w:rsidRPr="00C06AEF" w:rsidRDefault="00D65254" w:rsidP="00D65254">
      <w:pPr>
        <w:numPr>
          <w:ilvl w:val="0"/>
          <w:numId w:val="27"/>
        </w:numPr>
        <w:rPr>
          <w:rFonts w:ascii="Century Gothic" w:hAnsi="Century Gothic"/>
          <w:sz w:val="22"/>
        </w:rPr>
      </w:pPr>
      <w:r w:rsidRPr="00C06AEF">
        <w:rPr>
          <w:rFonts w:ascii="Century Gothic" w:hAnsi="Century Gothic"/>
          <w:sz w:val="22"/>
        </w:rPr>
        <w:t>Noise Variance Application – Summit Contracting Group</w:t>
      </w:r>
    </w:p>
    <w:p w14:paraId="3A0F9F23" w14:textId="77777777" w:rsidR="00D65254" w:rsidRDefault="00D65254" w:rsidP="00D65254">
      <w:pPr>
        <w:numPr>
          <w:ilvl w:val="2"/>
          <w:numId w:val="27"/>
        </w:numPr>
        <w:ind w:left="1800"/>
        <w:rPr>
          <w:rFonts w:ascii="Century Gothic" w:hAnsi="Century Gothic"/>
          <w:sz w:val="22"/>
        </w:rPr>
      </w:pPr>
      <w:bookmarkStart w:id="6" w:name="_Hlk150512030"/>
      <w:r w:rsidRPr="00C06AEF">
        <w:rPr>
          <w:rFonts w:ascii="Century Gothic" w:hAnsi="Century Gothic"/>
          <w:sz w:val="22"/>
        </w:rPr>
        <w:t>Waive JEPB Rule 1.602(e)</w:t>
      </w:r>
    </w:p>
    <w:p w14:paraId="298F4D46" w14:textId="77777777" w:rsidR="00D65254" w:rsidRDefault="00D65254" w:rsidP="00D65254">
      <w:pPr>
        <w:rPr>
          <w:rFonts w:ascii="Century Gothic" w:hAnsi="Century Gothic"/>
          <w:sz w:val="22"/>
        </w:rPr>
      </w:pPr>
    </w:p>
    <w:p w14:paraId="4934601C" w14:textId="0D087E01" w:rsidR="00D65254" w:rsidRDefault="00D65254" w:rsidP="00D65254">
      <w:pPr>
        <w:rPr>
          <w:rFonts w:ascii="Century Gothic" w:hAnsi="Century Gothic"/>
          <w:sz w:val="22"/>
        </w:rPr>
      </w:pPr>
      <w:r>
        <w:rPr>
          <w:rFonts w:ascii="Century Gothic" w:hAnsi="Century Gothic"/>
          <w:sz w:val="22"/>
        </w:rPr>
        <w:t>Chair Deck asked for background information.  James Richardson shared information on the project and the rationale for it being expedited.  He asked the members to approve the waiver allowing the application to be considered first by the full board.</w:t>
      </w:r>
    </w:p>
    <w:p w14:paraId="5A7104C2" w14:textId="77777777" w:rsidR="00D65254" w:rsidRDefault="00D65254" w:rsidP="00D65254">
      <w:pPr>
        <w:rPr>
          <w:rFonts w:ascii="Century Gothic" w:hAnsi="Century Gothic"/>
          <w:sz w:val="22"/>
        </w:rPr>
      </w:pPr>
    </w:p>
    <w:p w14:paraId="22EEBF5F" w14:textId="1614AE1D" w:rsidR="00D65254" w:rsidRDefault="00D65254" w:rsidP="00D65254">
      <w:pPr>
        <w:rPr>
          <w:rFonts w:ascii="Century Gothic" w:hAnsi="Century Gothic"/>
          <w:sz w:val="22"/>
        </w:rPr>
      </w:pPr>
      <w:r>
        <w:rPr>
          <w:rFonts w:ascii="Century Gothic" w:hAnsi="Century Gothic"/>
          <w:sz w:val="22"/>
        </w:rPr>
        <w:t>A motion was made to approve the waiver (Hoyles), properly seconded (Simon) and approved by the body.</w:t>
      </w:r>
    </w:p>
    <w:p w14:paraId="671D8337" w14:textId="77777777" w:rsidR="00D65254" w:rsidRDefault="00D65254" w:rsidP="00D65254">
      <w:pPr>
        <w:rPr>
          <w:rFonts w:ascii="Century Gothic" w:hAnsi="Century Gothic"/>
          <w:sz w:val="22"/>
        </w:rPr>
      </w:pPr>
    </w:p>
    <w:p w14:paraId="749A4D01" w14:textId="3EF3E34D" w:rsidR="00D65254" w:rsidRDefault="00D65254" w:rsidP="00D65254">
      <w:pPr>
        <w:rPr>
          <w:rFonts w:ascii="Century Gothic" w:hAnsi="Century Gothic"/>
          <w:sz w:val="22"/>
        </w:rPr>
      </w:pPr>
      <w:r>
        <w:rPr>
          <w:rFonts w:ascii="Century Gothic" w:hAnsi="Century Gothic"/>
          <w:sz w:val="22"/>
        </w:rPr>
        <w:t>Chair Deck asked that a representative from Summit come forward to share information on the project and request.  David Smith, Summit Contracting, provided details on the project and why the variance was being requested.  Mike Williams, EQD, then shared his review of the application and his recommendation of approval with conditions.</w:t>
      </w:r>
    </w:p>
    <w:p w14:paraId="68C8C683" w14:textId="77777777" w:rsidR="00D65254" w:rsidRDefault="00D65254" w:rsidP="00D65254">
      <w:pPr>
        <w:rPr>
          <w:rFonts w:ascii="Century Gothic" w:hAnsi="Century Gothic"/>
          <w:sz w:val="22"/>
        </w:rPr>
      </w:pPr>
    </w:p>
    <w:p w14:paraId="03DA9D2B" w14:textId="1DF48E5E" w:rsidR="00D65254" w:rsidRDefault="00D65254" w:rsidP="00D65254">
      <w:pPr>
        <w:rPr>
          <w:rFonts w:ascii="Century Gothic" w:hAnsi="Century Gothic"/>
          <w:sz w:val="22"/>
        </w:rPr>
      </w:pPr>
      <w:r>
        <w:rPr>
          <w:rFonts w:ascii="Century Gothic" w:hAnsi="Century Gothic"/>
          <w:sz w:val="22"/>
        </w:rPr>
        <w:t>Member Leaptrott shared that she would abstain from voting due to a conflict.  The required paperwork was provided.</w:t>
      </w:r>
    </w:p>
    <w:p w14:paraId="72F0DEE3" w14:textId="77777777" w:rsidR="00D65254" w:rsidRDefault="00D65254" w:rsidP="00D65254">
      <w:pPr>
        <w:rPr>
          <w:rFonts w:ascii="Century Gothic" w:hAnsi="Century Gothic"/>
          <w:sz w:val="22"/>
        </w:rPr>
      </w:pPr>
    </w:p>
    <w:p w14:paraId="298CA2AB" w14:textId="67E804AD" w:rsidR="00D65254" w:rsidRDefault="00D65254" w:rsidP="00D65254">
      <w:pPr>
        <w:rPr>
          <w:rFonts w:ascii="Century Gothic" w:hAnsi="Century Gothic"/>
          <w:sz w:val="22"/>
        </w:rPr>
      </w:pPr>
      <w:r>
        <w:rPr>
          <w:rFonts w:ascii="Century Gothic" w:hAnsi="Century Gothic"/>
          <w:sz w:val="22"/>
        </w:rPr>
        <w:t xml:space="preserve">A motion to approve the variance application as presented by staff was made (Hoyles) and properly seconded (Simon).  </w:t>
      </w:r>
    </w:p>
    <w:p w14:paraId="3C17FDAF" w14:textId="77777777" w:rsidR="00A85956" w:rsidRDefault="00A85956" w:rsidP="00D65254">
      <w:pPr>
        <w:rPr>
          <w:rFonts w:ascii="Century Gothic" w:hAnsi="Century Gothic"/>
          <w:sz w:val="22"/>
        </w:rPr>
      </w:pPr>
    </w:p>
    <w:p w14:paraId="6A5DDB98" w14:textId="47786C1E" w:rsidR="00A85956" w:rsidRDefault="00A85956" w:rsidP="00D65254">
      <w:pPr>
        <w:rPr>
          <w:rFonts w:ascii="Century Gothic" w:hAnsi="Century Gothic"/>
          <w:sz w:val="22"/>
        </w:rPr>
      </w:pPr>
      <w:r>
        <w:rPr>
          <w:rFonts w:ascii="Century Gothic" w:hAnsi="Century Gothic"/>
          <w:sz w:val="22"/>
        </w:rPr>
        <w:t xml:space="preserve">During </w:t>
      </w:r>
      <w:proofErr w:type="gramStart"/>
      <w:r>
        <w:rPr>
          <w:rFonts w:ascii="Century Gothic" w:hAnsi="Century Gothic"/>
          <w:sz w:val="22"/>
        </w:rPr>
        <w:t>discussion</w:t>
      </w:r>
      <w:proofErr w:type="gramEnd"/>
      <w:r>
        <w:rPr>
          <w:rFonts w:ascii="Century Gothic" w:hAnsi="Century Gothic"/>
          <w:sz w:val="22"/>
        </w:rPr>
        <w:t>, there was deliberation of the time needed for construction activities other than concrete pours.  Members decided to go with the staff recommendation of no earlier than 7 am.  The motion was approved by the body.</w:t>
      </w:r>
    </w:p>
    <w:p w14:paraId="1D41E329" w14:textId="77777777" w:rsidR="00A85956" w:rsidRDefault="00A85956" w:rsidP="00D65254">
      <w:pPr>
        <w:rPr>
          <w:rFonts w:ascii="Century Gothic" w:hAnsi="Century Gothic"/>
          <w:sz w:val="22"/>
        </w:rPr>
      </w:pPr>
    </w:p>
    <w:p w14:paraId="648CA59C" w14:textId="03B46A0C" w:rsidR="00D65254" w:rsidRPr="00C06AEF" w:rsidRDefault="00D65254" w:rsidP="00D65254">
      <w:pPr>
        <w:rPr>
          <w:rFonts w:ascii="Century Gothic" w:hAnsi="Century Gothic"/>
          <w:sz w:val="22"/>
        </w:rPr>
      </w:pPr>
    </w:p>
    <w:bookmarkEnd w:id="6"/>
    <w:p w14:paraId="02BA3CD3" w14:textId="77777777" w:rsidR="00D65254" w:rsidRDefault="00D65254" w:rsidP="00D65254">
      <w:pPr>
        <w:numPr>
          <w:ilvl w:val="1"/>
          <w:numId w:val="27"/>
        </w:numPr>
        <w:ind w:left="810"/>
        <w:rPr>
          <w:rFonts w:ascii="Century Gothic" w:hAnsi="Century Gothic"/>
          <w:sz w:val="22"/>
        </w:rPr>
      </w:pPr>
      <w:r w:rsidRPr="00C06AEF">
        <w:rPr>
          <w:rFonts w:ascii="Century Gothic" w:hAnsi="Century Gothic"/>
          <w:sz w:val="22"/>
        </w:rPr>
        <w:t>JEPB Committee Assignments</w:t>
      </w:r>
    </w:p>
    <w:p w14:paraId="49CC428A" w14:textId="77777777" w:rsidR="00A85956" w:rsidRDefault="00A85956" w:rsidP="00A85956">
      <w:pPr>
        <w:rPr>
          <w:rFonts w:ascii="Century Gothic" w:hAnsi="Century Gothic"/>
          <w:sz w:val="22"/>
        </w:rPr>
      </w:pPr>
    </w:p>
    <w:p w14:paraId="6D83D39E" w14:textId="22E4680F" w:rsidR="00A85956" w:rsidRPr="00C06AEF" w:rsidRDefault="00A85956" w:rsidP="00A85956">
      <w:pPr>
        <w:rPr>
          <w:rFonts w:ascii="Century Gothic" w:hAnsi="Century Gothic"/>
          <w:sz w:val="22"/>
        </w:rPr>
      </w:pPr>
      <w:r>
        <w:rPr>
          <w:rFonts w:ascii="Century Gothic" w:hAnsi="Century Gothic"/>
          <w:sz w:val="22"/>
        </w:rPr>
        <w:t>Chair Deck shared the committee assignments for the coming year with the members.</w:t>
      </w:r>
    </w:p>
    <w:p w14:paraId="484B6961" w14:textId="77777777" w:rsidR="00A85956" w:rsidRDefault="00A85956" w:rsidP="008D3C87">
      <w:pPr>
        <w:keepNext/>
        <w:keepLines/>
        <w:spacing w:before="40"/>
        <w:outlineLvl w:val="1"/>
        <w:rPr>
          <w:rFonts w:asciiTheme="majorHAnsi" w:eastAsiaTheme="majorEastAsia" w:hAnsiTheme="majorHAnsi" w:cstheme="majorBidi"/>
          <w:color w:val="365F91" w:themeColor="accent1" w:themeShade="BF"/>
          <w:sz w:val="26"/>
          <w:szCs w:val="26"/>
        </w:rPr>
      </w:pPr>
    </w:p>
    <w:p w14:paraId="77D2182B" w14:textId="2F78CC89" w:rsidR="008D3C87" w:rsidRDefault="009F0BBC"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PRESENTATION(s)</w:t>
      </w:r>
      <w:bookmarkStart w:id="7" w:name="_Hlk92377225"/>
    </w:p>
    <w:p w14:paraId="08C9EB61" w14:textId="6D55D56E" w:rsidR="00133232" w:rsidRPr="00133232" w:rsidRDefault="00361853" w:rsidP="006728E2">
      <w:pPr>
        <w:keepNext/>
        <w:keepLines/>
        <w:spacing w:before="40"/>
        <w:outlineLvl w:val="1"/>
        <w:rPr>
          <w:rFonts w:eastAsiaTheme="majorEastAsia" w:cs="Arial"/>
          <w:szCs w:val="24"/>
        </w:rPr>
      </w:pPr>
      <w:r>
        <w:rPr>
          <w:rFonts w:eastAsiaTheme="majorEastAsia" w:cs="Arial"/>
          <w:szCs w:val="24"/>
        </w:rPr>
        <w:t>None</w:t>
      </w:r>
    </w:p>
    <w:bookmarkEnd w:id="7"/>
    <w:p w14:paraId="323B97A9" w14:textId="2E4C5014" w:rsidR="005A4536" w:rsidRPr="00EF6F8F" w:rsidRDefault="005A4536" w:rsidP="005A4536">
      <w:pPr>
        <w:ind w:left="5760" w:firstLine="720"/>
        <w:rPr>
          <w:rFonts w:ascii="Century Gothic" w:hAnsi="Century Gothic"/>
          <w:b/>
          <w:bCs/>
          <w:sz w:val="18"/>
          <w:szCs w:val="18"/>
        </w:rPr>
      </w:pPr>
    </w:p>
    <w:p w14:paraId="7545808A" w14:textId="10057B32" w:rsidR="008D3C87" w:rsidRDefault="00A10885"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lastRenderedPageBreak/>
        <w:t>PUBLIC HEARING(s)</w:t>
      </w:r>
    </w:p>
    <w:p w14:paraId="188B90C6" w14:textId="2A505A6E" w:rsidR="00EB39DE" w:rsidRDefault="00937E18" w:rsidP="00EB39DE">
      <w:pPr>
        <w:keepNext/>
        <w:keepLines/>
        <w:spacing w:before="40"/>
        <w:outlineLvl w:val="1"/>
        <w:rPr>
          <w:rFonts w:asciiTheme="majorHAnsi" w:eastAsiaTheme="majorEastAsia" w:hAnsiTheme="majorHAnsi" w:cstheme="majorBidi"/>
          <w:sz w:val="26"/>
          <w:szCs w:val="26"/>
        </w:rPr>
      </w:pPr>
      <w:bookmarkStart w:id="8" w:name="_Hlk120015197"/>
      <w:r w:rsidRPr="00937E18">
        <w:rPr>
          <w:rFonts w:asciiTheme="majorHAnsi" w:eastAsiaTheme="majorEastAsia" w:hAnsiTheme="majorHAnsi" w:cstheme="majorBidi"/>
          <w:sz w:val="26"/>
          <w:szCs w:val="26"/>
        </w:rPr>
        <w:t>None</w:t>
      </w:r>
    </w:p>
    <w:bookmarkEnd w:id="8"/>
    <w:p w14:paraId="67A9E688" w14:textId="77777777" w:rsidR="00937E18" w:rsidRPr="00937E18" w:rsidRDefault="00937E18" w:rsidP="00EB39DE">
      <w:pPr>
        <w:keepNext/>
        <w:keepLines/>
        <w:spacing w:before="40"/>
        <w:outlineLvl w:val="1"/>
        <w:rPr>
          <w:rFonts w:asciiTheme="majorHAnsi" w:eastAsiaTheme="majorEastAsia" w:hAnsiTheme="majorHAnsi" w:cstheme="majorBidi"/>
          <w:sz w:val="26"/>
          <w:szCs w:val="26"/>
        </w:rPr>
      </w:pPr>
    </w:p>
    <w:p w14:paraId="57D240DD" w14:textId="767E234C" w:rsidR="00C310B8" w:rsidRDefault="00C310B8" w:rsidP="00C310B8">
      <w:pPr>
        <w:keepNext/>
        <w:keepLines/>
        <w:spacing w:before="40"/>
        <w:outlineLvl w:val="1"/>
        <w:rPr>
          <w:rFonts w:asciiTheme="majorHAnsi" w:eastAsiaTheme="majorEastAsia" w:hAnsiTheme="majorHAnsi" w:cstheme="majorBidi"/>
          <w:color w:val="365F91" w:themeColor="accent1" w:themeShade="BF"/>
          <w:sz w:val="26"/>
          <w:szCs w:val="26"/>
        </w:rPr>
      </w:pPr>
      <w:bookmarkStart w:id="9" w:name="_Hlk120015261"/>
      <w:r>
        <w:rPr>
          <w:rFonts w:asciiTheme="majorHAnsi" w:eastAsiaTheme="majorEastAsia" w:hAnsiTheme="majorHAnsi" w:cstheme="majorBidi"/>
          <w:color w:val="365F91" w:themeColor="accent1" w:themeShade="BF"/>
          <w:sz w:val="26"/>
          <w:szCs w:val="26"/>
        </w:rPr>
        <w:t>OLD</w:t>
      </w:r>
      <w:r w:rsidRPr="00B06508">
        <w:rPr>
          <w:rFonts w:asciiTheme="majorHAnsi" w:eastAsiaTheme="majorEastAsia" w:hAnsiTheme="majorHAnsi" w:cstheme="majorBidi"/>
          <w:color w:val="365F91" w:themeColor="accent1" w:themeShade="BF"/>
          <w:sz w:val="26"/>
          <w:szCs w:val="26"/>
        </w:rPr>
        <w:t xml:space="preserve"> BUSINESS</w:t>
      </w:r>
    </w:p>
    <w:p w14:paraId="40CEEE10" w14:textId="2306B11C"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Retreat</w:t>
      </w:r>
      <w:r w:rsidR="004C2EEC">
        <w:rPr>
          <w:rFonts w:ascii="Century Gothic" w:hAnsi="Century Gothic"/>
          <w:sz w:val="22"/>
        </w:rPr>
        <w:t xml:space="preserve"> </w:t>
      </w:r>
    </w:p>
    <w:p w14:paraId="5D8FBD71" w14:textId="77777777"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 xml:space="preserve">Education &amp; Public Outreach </w:t>
      </w:r>
    </w:p>
    <w:p w14:paraId="0D000E8A" w14:textId="45FCCB3C" w:rsidR="00C310B8" w:rsidRDefault="00C310B8" w:rsidP="00C310B8">
      <w:pPr>
        <w:keepNext/>
        <w:keepLines/>
        <w:spacing w:before="40"/>
        <w:outlineLvl w:val="1"/>
        <w:rPr>
          <w:rFonts w:asciiTheme="majorHAnsi" w:eastAsiaTheme="majorEastAsia" w:hAnsiTheme="majorHAnsi" w:cstheme="majorBidi"/>
          <w:sz w:val="26"/>
          <w:szCs w:val="26"/>
        </w:rPr>
      </w:pPr>
    </w:p>
    <w:bookmarkEnd w:id="9"/>
    <w:p w14:paraId="2C66D9E2"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70526F">
        <w:rPr>
          <w:rFonts w:asciiTheme="majorHAnsi" w:eastAsiaTheme="majorEastAsia" w:hAnsiTheme="majorHAnsi" w:cstheme="majorBidi"/>
          <w:color w:val="365F91" w:themeColor="accent1" w:themeShade="BF"/>
          <w:sz w:val="26"/>
          <w:szCs w:val="26"/>
        </w:rPr>
        <w:t>COMMISSION &amp; JEPB COMMITTEE UPDATES</w:t>
      </w:r>
    </w:p>
    <w:p w14:paraId="00C18DFE" w14:textId="46628FF1" w:rsidR="00B94263" w:rsidRPr="00B06508" w:rsidRDefault="00B94263" w:rsidP="00290F05">
      <w:pPr>
        <w:numPr>
          <w:ilvl w:val="0"/>
          <w:numId w:val="1"/>
        </w:numPr>
        <w:ind w:left="720" w:hanging="360"/>
        <w:contextualSpacing/>
        <w:rPr>
          <w:sz w:val="22"/>
        </w:rPr>
      </w:pPr>
      <w:r w:rsidRPr="00B06508">
        <w:rPr>
          <w:b/>
          <w:bCs/>
          <w:sz w:val="22"/>
        </w:rPr>
        <w:t>Waterways Commission</w:t>
      </w:r>
      <w:r w:rsidRPr="00B06508">
        <w:rPr>
          <w:sz w:val="22"/>
        </w:rPr>
        <w:t xml:space="preserve"> – </w:t>
      </w:r>
      <w:r w:rsidR="00B801D1">
        <w:rPr>
          <w:sz w:val="22"/>
        </w:rPr>
        <w:t xml:space="preserve">Mr. Hoyles shared that </w:t>
      </w:r>
      <w:r w:rsidR="00A85956">
        <w:rPr>
          <w:sz w:val="22"/>
        </w:rPr>
        <w:t>the FIND task force presented projects they recommended, that the Shoaling Committee discussed a sediment study for Clapboard Creek and that the River Accord task force would soon be meeting to discuss water quality in the main stem of the St Johns.</w:t>
      </w:r>
    </w:p>
    <w:p w14:paraId="1C71096A" w14:textId="28EBE117" w:rsidR="00B94263" w:rsidRPr="00B06508" w:rsidRDefault="00B94263" w:rsidP="00290F05">
      <w:pPr>
        <w:numPr>
          <w:ilvl w:val="0"/>
          <w:numId w:val="1"/>
        </w:numPr>
        <w:ind w:left="720" w:hanging="360"/>
        <w:contextualSpacing/>
        <w:rPr>
          <w:sz w:val="22"/>
        </w:rPr>
      </w:pPr>
      <w:r w:rsidRPr="00B06508">
        <w:rPr>
          <w:b/>
          <w:bCs/>
          <w:sz w:val="22"/>
        </w:rPr>
        <w:t>KJB Commission</w:t>
      </w:r>
      <w:r w:rsidRPr="00B06508">
        <w:rPr>
          <w:sz w:val="22"/>
        </w:rPr>
        <w:t xml:space="preserve"> – </w:t>
      </w:r>
      <w:r w:rsidR="00F630E7">
        <w:rPr>
          <w:sz w:val="22"/>
        </w:rPr>
        <w:t>no report</w:t>
      </w:r>
      <w:r w:rsidR="00E51493">
        <w:rPr>
          <w:sz w:val="22"/>
        </w:rPr>
        <w:t>.</w:t>
      </w:r>
    </w:p>
    <w:p w14:paraId="3782ED91" w14:textId="57917658" w:rsidR="00B94263" w:rsidRPr="00B06508" w:rsidRDefault="00B94263" w:rsidP="00290F05">
      <w:pPr>
        <w:numPr>
          <w:ilvl w:val="0"/>
          <w:numId w:val="1"/>
        </w:numPr>
        <w:ind w:left="720" w:hanging="360"/>
        <w:contextualSpacing/>
        <w:rPr>
          <w:sz w:val="22"/>
        </w:rPr>
      </w:pPr>
      <w:r w:rsidRPr="00B06508">
        <w:rPr>
          <w:b/>
          <w:bCs/>
          <w:sz w:val="22"/>
        </w:rPr>
        <w:t>JEPB Water Committee</w:t>
      </w:r>
      <w:r w:rsidRPr="00B06508">
        <w:rPr>
          <w:sz w:val="22"/>
        </w:rPr>
        <w:t xml:space="preserve"> –</w:t>
      </w:r>
      <w:r w:rsidR="007E0AED">
        <w:rPr>
          <w:sz w:val="22"/>
        </w:rPr>
        <w:t xml:space="preserve"> </w:t>
      </w:r>
      <w:r w:rsidR="009F011C">
        <w:rPr>
          <w:sz w:val="22"/>
        </w:rPr>
        <w:t>Chief Long</w:t>
      </w:r>
      <w:r w:rsidR="009B2027">
        <w:rPr>
          <w:sz w:val="22"/>
        </w:rPr>
        <w:t xml:space="preserve"> discussed information from the Water Branch report and responded to member questions.  </w:t>
      </w:r>
    </w:p>
    <w:p w14:paraId="1780D24D" w14:textId="1EE6036E" w:rsidR="00B94263" w:rsidRPr="006D2247" w:rsidRDefault="00B94263" w:rsidP="00290F05">
      <w:pPr>
        <w:numPr>
          <w:ilvl w:val="0"/>
          <w:numId w:val="1"/>
        </w:numPr>
        <w:ind w:left="720" w:hanging="360"/>
        <w:contextualSpacing/>
      </w:pPr>
      <w:r w:rsidRPr="006D2247">
        <w:rPr>
          <w:b/>
          <w:bCs/>
          <w:sz w:val="22"/>
        </w:rPr>
        <w:t>JEPB Air Committee</w:t>
      </w:r>
      <w:r w:rsidRPr="006D2247">
        <w:rPr>
          <w:sz w:val="22"/>
        </w:rPr>
        <w:t xml:space="preserve"> – </w:t>
      </w:r>
      <w:r w:rsidR="009B2027">
        <w:rPr>
          <w:sz w:val="22"/>
        </w:rPr>
        <w:t>Mr. Williams discussed information from the Air Branch report and responded to member questions</w:t>
      </w:r>
      <w:r w:rsidR="00F90062">
        <w:rPr>
          <w:sz w:val="22"/>
        </w:rPr>
        <w:t>.</w:t>
      </w:r>
    </w:p>
    <w:p w14:paraId="1D60378D" w14:textId="77777777" w:rsidR="006D2247" w:rsidRDefault="006D2247" w:rsidP="006D2247">
      <w:pPr>
        <w:ind w:left="720"/>
        <w:contextualSpacing/>
      </w:pPr>
    </w:p>
    <w:p w14:paraId="4ECB90F3" w14:textId="48F6D3CA"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EPB ADMINISTRATOR REPORT </w:t>
      </w:r>
    </w:p>
    <w:p w14:paraId="4532679C" w14:textId="26791865" w:rsidR="00A62F8B" w:rsidRPr="00C94450" w:rsidRDefault="00C94450" w:rsidP="007C2564">
      <w:pPr>
        <w:rPr>
          <w:szCs w:val="24"/>
        </w:rPr>
      </w:pPr>
      <w:r>
        <w:rPr>
          <w:szCs w:val="24"/>
        </w:rPr>
        <w:t xml:space="preserve">Mr. Richardson shared </w:t>
      </w:r>
      <w:r w:rsidR="00F630E7">
        <w:rPr>
          <w:szCs w:val="24"/>
        </w:rPr>
        <w:t xml:space="preserve">information about the </w:t>
      </w:r>
      <w:r w:rsidR="009F011C">
        <w:rPr>
          <w:szCs w:val="24"/>
        </w:rPr>
        <w:t>Awards luncheon, encouraged participation in an upcoming activity with the Foundation Academy, reminded everyone of the meeting schedule change due to the holidays and that there would be another variance for consideration at the December meeting.</w:t>
      </w:r>
    </w:p>
    <w:p w14:paraId="5A776470" w14:textId="315510FA" w:rsidR="00E1040F" w:rsidRDefault="00E1040F" w:rsidP="007C2564">
      <w:pPr>
        <w:rPr>
          <w:sz w:val="22"/>
        </w:rPr>
      </w:pPr>
    </w:p>
    <w:p w14:paraId="66FBF65C"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ENVIRONMENTAL QUALITY DIVISION REPORT</w:t>
      </w:r>
    </w:p>
    <w:p w14:paraId="20AE448E" w14:textId="201AA2E3" w:rsidR="009E678E" w:rsidRPr="00C94450" w:rsidRDefault="003C5803" w:rsidP="002D6168">
      <w:pPr>
        <w:rPr>
          <w:szCs w:val="24"/>
        </w:rPr>
      </w:pPr>
      <w:r>
        <w:rPr>
          <w:szCs w:val="24"/>
        </w:rPr>
        <w:t>No report.</w:t>
      </w:r>
    </w:p>
    <w:p w14:paraId="6B6D06D5" w14:textId="05D5E9A1" w:rsidR="00653FF4" w:rsidRDefault="00653FF4" w:rsidP="00B94263">
      <w:pPr>
        <w:rPr>
          <w:sz w:val="22"/>
        </w:rPr>
      </w:pPr>
    </w:p>
    <w:p w14:paraId="0A93A345" w14:textId="2F78C47F"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ITEMS REFERRED TO COMMITTEES</w:t>
      </w:r>
    </w:p>
    <w:p w14:paraId="5CEB55EC" w14:textId="4427D2F8" w:rsidR="00A10885" w:rsidRPr="00B06508" w:rsidRDefault="00290F05" w:rsidP="008374E7">
      <w:pPr>
        <w:contextualSpacing/>
      </w:pPr>
      <w:r>
        <w:t>None</w:t>
      </w:r>
    </w:p>
    <w:p w14:paraId="3CCD87A1" w14:textId="77777777" w:rsidR="007F5DC9" w:rsidRDefault="007F5DC9" w:rsidP="00A10885">
      <w:pPr>
        <w:rPr>
          <w:sz w:val="22"/>
        </w:rPr>
      </w:pPr>
    </w:p>
    <w:p w14:paraId="6B6ACD50"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NEXT SCHEDULED BOARD MEETING(s) </w:t>
      </w:r>
    </w:p>
    <w:p w14:paraId="3AC32110" w14:textId="77777777" w:rsidR="003A761E" w:rsidRPr="00C94450" w:rsidRDefault="003A761E" w:rsidP="00290F05">
      <w:pPr>
        <w:numPr>
          <w:ilvl w:val="0"/>
          <w:numId w:val="2"/>
        </w:numPr>
        <w:autoSpaceDE w:val="0"/>
        <w:autoSpaceDN w:val="0"/>
        <w:adjustRightInd w:val="0"/>
        <w:spacing w:after="200" w:line="276" w:lineRule="auto"/>
        <w:contextualSpacing/>
        <w:rPr>
          <w:rFonts w:cs="Arial"/>
          <w:szCs w:val="24"/>
        </w:rPr>
      </w:pPr>
      <w:r w:rsidRPr="00C94450">
        <w:rPr>
          <w:rFonts w:cs="Arial"/>
          <w:szCs w:val="24"/>
        </w:rPr>
        <w:t xml:space="preserve">JEPB Committees </w:t>
      </w:r>
    </w:p>
    <w:p w14:paraId="6AD836F4" w14:textId="77777777" w:rsidR="003A761E" w:rsidRPr="00C94450" w:rsidRDefault="003A761E" w:rsidP="003A761E">
      <w:pPr>
        <w:autoSpaceDE w:val="0"/>
        <w:autoSpaceDN w:val="0"/>
        <w:adjustRightInd w:val="0"/>
        <w:spacing w:after="200" w:line="276" w:lineRule="auto"/>
        <w:ind w:left="1440"/>
        <w:contextualSpacing/>
        <w:rPr>
          <w:rFonts w:cs="Arial"/>
          <w:szCs w:val="24"/>
        </w:rPr>
      </w:pPr>
      <w:r w:rsidRPr="00C94450">
        <w:rPr>
          <w:rFonts w:cs="Arial"/>
          <w:szCs w:val="24"/>
        </w:rPr>
        <w:t xml:space="preserve">Air Committee – TBD </w:t>
      </w:r>
    </w:p>
    <w:p w14:paraId="03C12E2C" w14:textId="317FF0E1" w:rsidR="003A761E" w:rsidRPr="00C94450" w:rsidRDefault="003A761E" w:rsidP="003A761E">
      <w:pPr>
        <w:autoSpaceDE w:val="0"/>
        <w:autoSpaceDN w:val="0"/>
        <w:adjustRightInd w:val="0"/>
        <w:spacing w:after="200" w:line="276" w:lineRule="auto"/>
        <w:ind w:left="1440"/>
        <w:contextualSpacing/>
        <w:rPr>
          <w:rFonts w:cs="Arial"/>
          <w:szCs w:val="24"/>
        </w:rPr>
      </w:pPr>
      <w:r w:rsidRPr="00C94450">
        <w:rPr>
          <w:rFonts w:cs="Arial"/>
          <w:szCs w:val="24"/>
        </w:rPr>
        <w:t>Water Committee –</w:t>
      </w:r>
      <w:r w:rsidR="006F6DEE" w:rsidRPr="00C94450">
        <w:rPr>
          <w:rFonts w:cs="Arial"/>
          <w:szCs w:val="24"/>
        </w:rPr>
        <w:t xml:space="preserve"> TBD</w:t>
      </w:r>
    </w:p>
    <w:p w14:paraId="3F05347B" w14:textId="428E0A98" w:rsidR="00470200" w:rsidRPr="00C94450" w:rsidRDefault="00470200" w:rsidP="00290F05">
      <w:pPr>
        <w:numPr>
          <w:ilvl w:val="0"/>
          <w:numId w:val="3"/>
        </w:numPr>
        <w:autoSpaceDE w:val="0"/>
        <w:autoSpaceDN w:val="0"/>
        <w:adjustRightInd w:val="0"/>
        <w:spacing w:after="200" w:line="276" w:lineRule="auto"/>
        <w:ind w:left="1080"/>
        <w:contextualSpacing/>
        <w:rPr>
          <w:rFonts w:cs="Arial"/>
          <w:szCs w:val="24"/>
        </w:rPr>
      </w:pPr>
      <w:r w:rsidRPr="00C94450">
        <w:rPr>
          <w:rFonts w:cs="Arial"/>
          <w:szCs w:val="24"/>
        </w:rPr>
        <w:t xml:space="preserve">JEPB Steering Committee – </w:t>
      </w:r>
      <w:r w:rsidR="006369FC" w:rsidRPr="00C94450">
        <w:rPr>
          <w:rFonts w:cs="Arial"/>
          <w:szCs w:val="24"/>
        </w:rPr>
        <w:t xml:space="preserve">Monday, </w:t>
      </w:r>
      <w:r w:rsidR="009F011C">
        <w:rPr>
          <w:rFonts w:cs="Arial"/>
          <w:szCs w:val="24"/>
        </w:rPr>
        <w:t>December 4</w:t>
      </w:r>
      <w:r w:rsidR="00661D8B" w:rsidRPr="00C94450">
        <w:rPr>
          <w:rFonts w:cs="Arial"/>
          <w:szCs w:val="24"/>
        </w:rPr>
        <w:t>, 2023</w:t>
      </w:r>
      <w:r w:rsidRPr="00C94450">
        <w:rPr>
          <w:rFonts w:cs="Arial"/>
          <w:szCs w:val="24"/>
        </w:rPr>
        <w:t>, at 4:00 pm</w:t>
      </w:r>
    </w:p>
    <w:p w14:paraId="45BB1B70" w14:textId="7A7A9568" w:rsidR="00470200" w:rsidRPr="00C94450" w:rsidRDefault="00470200" w:rsidP="00290F05">
      <w:pPr>
        <w:numPr>
          <w:ilvl w:val="0"/>
          <w:numId w:val="3"/>
        </w:numPr>
        <w:autoSpaceDE w:val="0"/>
        <w:autoSpaceDN w:val="0"/>
        <w:adjustRightInd w:val="0"/>
        <w:spacing w:after="200" w:line="276" w:lineRule="auto"/>
        <w:ind w:left="1080"/>
        <w:contextualSpacing/>
        <w:rPr>
          <w:rFonts w:cs="Arial"/>
          <w:szCs w:val="24"/>
        </w:rPr>
      </w:pPr>
      <w:r w:rsidRPr="00C94450">
        <w:rPr>
          <w:rFonts w:cs="Arial"/>
          <w:szCs w:val="24"/>
        </w:rPr>
        <w:t xml:space="preserve">JEPB Monthly Meeting – </w:t>
      </w:r>
      <w:r w:rsidR="006369FC" w:rsidRPr="00C94450">
        <w:rPr>
          <w:rFonts w:cs="Arial"/>
          <w:szCs w:val="24"/>
        </w:rPr>
        <w:t xml:space="preserve">Monday, </w:t>
      </w:r>
      <w:r w:rsidR="009F011C">
        <w:rPr>
          <w:rFonts w:cs="Arial"/>
          <w:szCs w:val="24"/>
        </w:rPr>
        <w:t>December 11</w:t>
      </w:r>
      <w:r w:rsidR="00661D8B" w:rsidRPr="00C94450">
        <w:rPr>
          <w:rFonts w:cs="Arial"/>
          <w:szCs w:val="24"/>
        </w:rPr>
        <w:t>, 2023</w:t>
      </w:r>
      <w:r w:rsidRPr="00C94450">
        <w:rPr>
          <w:rFonts w:cs="Arial"/>
          <w:szCs w:val="24"/>
        </w:rPr>
        <w:t>, at 5:00 pm</w:t>
      </w:r>
    </w:p>
    <w:p w14:paraId="3A26561D" w14:textId="77777777" w:rsidR="00A10885" w:rsidRPr="00C94450" w:rsidRDefault="00A10885" w:rsidP="00A10885">
      <w:pPr>
        <w:rPr>
          <w:rFonts w:cs="Arial"/>
          <w:szCs w:val="24"/>
        </w:rPr>
      </w:pPr>
    </w:p>
    <w:p w14:paraId="1FE829D1" w14:textId="64ED6C7A" w:rsidR="000D14BD" w:rsidRPr="00C94450" w:rsidRDefault="00A10885" w:rsidP="00A10885">
      <w:pPr>
        <w:rPr>
          <w:rFonts w:cs="Arial"/>
          <w:szCs w:val="24"/>
        </w:rPr>
      </w:pPr>
      <w:r w:rsidRPr="00C94450">
        <w:rPr>
          <w:rFonts w:cs="Arial"/>
          <w:szCs w:val="24"/>
        </w:rPr>
        <w:t>The meeting was adjourned at</w:t>
      </w:r>
      <w:r w:rsidR="00F86AC7" w:rsidRPr="00C94450">
        <w:rPr>
          <w:rFonts w:cs="Arial"/>
          <w:szCs w:val="24"/>
        </w:rPr>
        <w:t xml:space="preserve"> </w:t>
      </w:r>
      <w:r w:rsidR="009F011C">
        <w:rPr>
          <w:rFonts w:cs="Arial"/>
          <w:szCs w:val="24"/>
        </w:rPr>
        <w:t xml:space="preserve">6:25 </w:t>
      </w:r>
      <w:r w:rsidRPr="00C94450">
        <w:rPr>
          <w:rFonts w:cs="Arial"/>
          <w:szCs w:val="24"/>
        </w:rPr>
        <w:t xml:space="preserve">pm.  </w:t>
      </w:r>
    </w:p>
    <w:sectPr w:rsidR="000D14BD" w:rsidRPr="00C94450" w:rsidSect="00A36145">
      <w:type w:val="continuous"/>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4208" w14:textId="77777777" w:rsidR="00330A21" w:rsidRDefault="00330A21" w:rsidP="00D03439">
      <w:r>
        <w:separator/>
      </w:r>
    </w:p>
  </w:endnote>
  <w:endnote w:type="continuationSeparator" w:id="0">
    <w:p w14:paraId="5CDF27DA" w14:textId="77777777" w:rsidR="00330A21" w:rsidRDefault="00330A21"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ACC1" w14:textId="77777777" w:rsidR="00920EB3" w:rsidRDefault="00920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EBDD" w14:textId="77777777" w:rsidR="00920EB3" w:rsidRDefault="00920E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FA0D" w14:textId="77777777" w:rsidR="00920EB3" w:rsidRDefault="00920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BA52" w14:textId="77777777" w:rsidR="00330A21" w:rsidRDefault="00330A21" w:rsidP="00D03439">
      <w:r>
        <w:separator/>
      </w:r>
    </w:p>
  </w:footnote>
  <w:footnote w:type="continuationSeparator" w:id="0">
    <w:p w14:paraId="33E79317" w14:textId="77777777" w:rsidR="00330A21" w:rsidRDefault="00330A21"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465A" w14:textId="77777777" w:rsidR="00920EB3" w:rsidRDefault="00920E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9F38" w14:textId="77777777" w:rsidR="00920EB3" w:rsidRDefault="00920E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anchor distT="0" distB="0" distL="114300" distR="114300" simplePos="0" relativeHeight="251658240" behindDoc="1" locked="0" layoutInCell="1" allowOverlap="1" wp14:anchorId="04D127F0" wp14:editId="6BBFA933">
                <wp:simplePos x="0" y="0"/>
                <wp:positionH relativeFrom="column">
                  <wp:posOffset>-68580</wp:posOffset>
                </wp:positionH>
                <wp:positionV relativeFrom="paragraph">
                  <wp:posOffset>0</wp:posOffset>
                </wp:positionV>
                <wp:extent cx="1647825" cy="2021840"/>
                <wp:effectExtent l="0" t="0" r="0" b="0"/>
                <wp:wrapTight wrapText="bothSides">
                  <wp:wrapPolygon edited="0">
                    <wp:start x="8490" y="407"/>
                    <wp:lineTo x="6492" y="1221"/>
                    <wp:lineTo x="2247" y="3460"/>
                    <wp:lineTo x="499" y="7123"/>
                    <wp:lineTo x="499" y="10583"/>
                    <wp:lineTo x="2247" y="14450"/>
                    <wp:lineTo x="7242" y="17095"/>
                    <wp:lineTo x="8490" y="17095"/>
                    <wp:lineTo x="1498" y="18113"/>
                    <wp:lineTo x="1249" y="19131"/>
                    <wp:lineTo x="4495" y="20352"/>
                    <wp:lineTo x="4495" y="20759"/>
                    <wp:lineTo x="16731" y="20759"/>
                    <wp:lineTo x="16731" y="20352"/>
                    <wp:lineTo x="20227" y="18927"/>
                    <wp:lineTo x="19977" y="18113"/>
                    <wp:lineTo x="12985" y="17095"/>
                    <wp:lineTo x="14234" y="17095"/>
                    <wp:lineTo x="19477" y="14450"/>
                    <wp:lineTo x="19477" y="13839"/>
                    <wp:lineTo x="21225" y="10583"/>
                    <wp:lineTo x="21225" y="7327"/>
                    <wp:lineTo x="20227" y="5291"/>
                    <wp:lineTo x="19477" y="3460"/>
                    <wp:lineTo x="14733" y="1018"/>
                    <wp:lineTo x="12985" y="407"/>
                    <wp:lineTo x="8490" y="4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40" w:type="dxa"/>
        </w:tcPr>
        <w:p w14:paraId="031CA519" w14:textId="77777777" w:rsidR="000A1C8A" w:rsidRDefault="000A1C8A" w:rsidP="00BB05D0">
          <w:pPr>
            <w:pStyle w:val="Header"/>
            <w:spacing w:after="480"/>
            <w:rPr>
              <w:b/>
              <w:color w:val="1F497D" w:themeColor="text2"/>
              <w:sz w:val="16"/>
              <w:szCs w:val="16"/>
            </w:rPr>
          </w:pPr>
        </w:p>
        <w:p w14:paraId="292C1758" w14:textId="609A6AE1"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540722">
            <w:rPr>
              <w:color w:val="1F497D" w:themeColor="text2"/>
              <w:sz w:val="16"/>
              <w:szCs w:val="16"/>
            </w:rPr>
            <w:t>Thomas Deck</w:t>
          </w:r>
          <w:r>
            <w:rPr>
              <w:color w:val="1F497D" w:themeColor="text2"/>
              <w:sz w:val="16"/>
              <w:szCs w:val="16"/>
            </w:rPr>
            <w:t xml:space="preserve"> - Chairman</w:t>
          </w:r>
          <w:r>
            <w:rPr>
              <w:color w:val="1F497D" w:themeColor="text2"/>
              <w:sz w:val="16"/>
              <w:szCs w:val="16"/>
            </w:rPr>
            <w:br/>
          </w:r>
          <w:r w:rsidR="00540722">
            <w:rPr>
              <w:color w:val="1F497D" w:themeColor="text2"/>
              <w:sz w:val="16"/>
              <w:szCs w:val="16"/>
            </w:rPr>
            <w:t>Adam Hoyles</w:t>
          </w:r>
          <w:r>
            <w:rPr>
              <w:color w:val="1F497D" w:themeColor="text2"/>
              <w:sz w:val="16"/>
              <w:szCs w:val="16"/>
            </w:rPr>
            <w:t xml:space="preserve"> – Vice Chairman</w:t>
          </w:r>
          <w:r>
            <w:rPr>
              <w:color w:val="1F497D" w:themeColor="text2"/>
              <w:sz w:val="16"/>
              <w:szCs w:val="16"/>
            </w:rPr>
            <w:br/>
          </w:r>
          <w:r w:rsidR="005F24D2">
            <w:rPr>
              <w:color w:val="1F497D" w:themeColor="text2"/>
              <w:sz w:val="16"/>
              <w:szCs w:val="16"/>
            </w:rPr>
            <w:t>Sunil Joshi</w:t>
          </w:r>
          <w:r>
            <w:rPr>
              <w:color w:val="1F497D" w:themeColor="text2"/>
              <w:sz w:val="16"/>
              <w:szCs w:val="16"/>
            </w:rPr>
            <w:t>, MD</w:t>
          </w:r>
          <w:r w:rsidR="000B378F">
            <w:rPr>
              <w:color w:val="1F497D" w:themeColor="text2"/>
              <w:sz w:val="16"/>
              <w:szCs w:val="16"/>
            </w:rPr>
            <w:t xml:space="preserve">, </w:t>
          </w:r>
          <w:r w:rsidR="00920EB3">
            <w:rPr>
              <w:color w:val="1F497D" w:themeColor="text2"/>
              <w:sz w:val="16"/>
              <w:szCs w:val="16"/>
            </w:rPr>
            <w:t>Josh Gellers, Ph.D.</w:t>
          </w:r>
          <w:r w:rsidR="0050363F">
            <w:rPr>
              <w:color w:val="1F497D" w:themeColor="text2"/>
              <w:sz w:val="16"/>
              <w:szCs w:val="16"/>
            </w:rPr>
            <w:t xml:space="preserve">, </w:t>
          </w:r>
          <w:r w:rsidR="000B378F">
            <w:rPr>
              <w:color w:val="1F497D" w:themeColor="text2"/>
              <w:sz w:val="16"/>
              <w:szCs w:val="16"/>
            </w:rPr>
            <w:t xml:space="preserve">Beth </w:t>
          </w:r>
          <w:r w:rsidR="00540722">
            <w:rPr>
              <w:color w:val="1F497D" w:themeColor="text2"/>
              <w:sz w:val="16"/>
              <w:szCs w:val="16"/>
            </w:rPr>
            <w:t xml:space="preserve">Leaptrott,                  Clint Noble, </w:t>
          </w:r>
          <w:r w:rsidR="001E7050">
            <w:rPr>
              <w:color w:val="1F497D" w:themeColor="text2"/>
              <w:sz w:val="16"/>
              <w:szCs w:val="16"/>
            </w:rPr>
            <w:t>Guillermo Simon</w:t>
          </w:r>
          <w:r w:rsidR="00540722">
            <w:rPr>
              <w:color w:val="1F497D" w:themeColor="text2"/>
              <w:sz w:val="16"/>
              <w:szCs w:val="16"/>
            </w:rPr>
            <w:t>, David Wood</w:t>
          </w:r>
          <w:r>
            <w:rPr>
              <w:color w:val="1F497D" w:themeColor="text2"/>
              <w:sz w:val="16"/>
              <w:szCs w:val="16"/>
            </w:rPr>
            <w:t xml:space="preserve"> </w:t>
          </w:r>
        </w:p>
        <w:p w14:paraId="1B8851DA" w14:textId="514F0EDF" w:rsidR="00683D3D" w:rsidRPr="00D03439" w:rsidRDefault="00683D3D" w:rsidP="003355F7">
          <w:pPr>
            <w:pStyle w:val="Header"/>
            <w:spacing w:after="480"/>
            <w:rPr>
              <w:noProof/>
              <w:color w:val="1F497D" w:themeColor="text2"/>
              <w:sz w:val="16"/>
              <w:szCs w:val="16"/>
            </w:rPr>
          </w:pPr>
        </w:p>
      </w:tc>
      <w:tc>
        <w:tcPr>
          <w:tcW w:w="3420" w:type="dxa"/>
        </w:tcPr>
        <w:p w14:paraId="07034370" w14:textId="77777777" w:rsidR="00920EB3" w:rsidRDefault="00920EB3" w:rsidP="000B378F">
          <w:pPr>
            <w:pStyle w:val="Header"/>
            <w:rPr>
              <w:b/>
              <w:color w:val="1F497D" w:themeColor="text2"/>
              <w:sz w:val="16"/>
              <w:szCs w:val="16"/>
            </w:rPr>
          </w:pPr>
        </w:p>
        <w:p w14:paraId="79B5FFAF" w14:textId="48A662F7"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540722">
            <w:rPr>
              <w:color w:val="1F497D" w:themeColor="text2"/>
              <w:sz w:val="16"/>
              <w:szCs w:val="16"/>
            </w:rPr>
            <w:t>Clint Noble</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920EB3">
            <w:rPr>
              <w:color w:val="1F497D" w:themeColor="text2"/>
              <w:sz w:val="16"/>
              <w:szCs w:val="16"/>
            </w:rPr>
            <w:t>Josh Gellers, Ph.D.</w:t>
          </w:r>
          <w:r w:rsidR="000B378F">
            <w:rPr>
              <w:color w:val="1F497D" w:themeColor="text2"/>
              <w:sz w:val="16"/>
              <w:szCs w:val="16"/>
            </w:rPr>
            <w:t xml:space="preserve"> </w:t>
          </w:r>
        </w:p>
        <w:p w14:paraId="4B7D88A4" w14:textId="54693C76" w:rsidR="005F24D2" w:rsidRDefault="005F24D2" w:rsidP="000B378F">
          <w:pPr>
            <w:pStyle w:val="Header"/>
            <w:rPr>
              <w:color w:val="1F497D" w:themeColor="text2"/>
              <w:sz w:val="16"/>
              <w:szCs w:val="16"/>
            </w:rPr>
          </w:pPr>
          <w:r>
            <w:rPr>
              <w:color w:val="1F497D" w:themeColor="text2"/>
              <w:sz w:val="16"/>
              <w:szCs w:val="16"/>
            </w:rPr>
            <w:t>Sunil Joshi, M.D.</w:t>
          </w:r>
        </w:p>
        <w:p w14:paraId="6C2EFF8B" w14:textId="40CE71D4" w:rsidR="00CD36B3" w:rsidRDefault="00540722" w:rsidP="000B378F">
          <w:pPr>
            <w:pStyle w:val="Header"/>
            <w:rPr>
              <w:color w:val="1F497D" w:themeColor="text2"/>
              <w:sz w:val="16"/>
              <w:szCs w:val="16"/>
            </w:rPr>
          </w:pPr>
          <w:r>
            <w:rPr>
              <w:color w:val="1F497D" w:themeColor="text2"/>
              <w:sz w:val="16"/>
              <w:szCs w:val="16"/>
            </w:rPr>
            <w:t>David Wood</w:t>
          </w:r>
        </w:p>
        <w:p w14:paraId="12EC495D" w14:textId="322F7A0B" w:rsidR="000B378F" w:rsidRDefault="00683D3D" w:rsidP="000B378F">
          <w:pPr>
            <w:pStyle w:val="Header"/>
            <w:rPr>
              <w:color w:val="1F497D" w:themeColor="text2"/>
              <w:sz w:val="16"/>
              <w:szCs w:val="16"/>
            </w:rPr>
          </w:pPr>
          <w:r w:rsidRPr="00EC3733">
            <w:rPr>
              <w:color w:val="1F497D" w:themeColor="text2"/>
              <w:sz w:val="16"/>
              <w:szCs w:val="16"/>
            </w:rPr>
            <w:br/>
          </w:r>
        </w:p>
        <w:p w14:paraId="240BB82C" w14:textId="0F61DEE7"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920EB3">
            <w:rPr>
              <w:color w:val="1F497D" w:themeColor="text2"/>
              <w:sz w:val="16"/>
              <w:szCs w:val="16"/>
            </w:rPr>
            <w:t xml:space="preserve">Adam Hoyles </w:t>
          </w:r>
          <w:r w:rsidRPr="00EC3733">
            <w:rPr>
              <w:color w:val="1F497D" w:themeColor="text2"/>
              <w:sz w:val="16"/>
              <w:szCs w:val="16"/>
            </w:rPr>
            <w:t>– Chair</w:t>
          </w:r>
          <w:r w:rsidRPr="00EC3733">
            <w:rPr>
              <w:color w:val="1F497D" w:themeColor="text2"/>
              <w:sz w:val="16"/>
              <w:szCs w:val="16"/>
            </w:rPr>
            <w:br/>
          </w:r>
          <w:r w:rsidR="00920EB3">
            <w:rPr>
              <w:color w:val="1F497D" w:themeColor="text2"/>
              <w:sz w:val="16"/>
              <w:szCs w:val="16"/>
            </w:rPr>
            <w:t>Josh Gellers. Ph.D.</w:t>
          </w:r>
        </w:p>
        <w:p w14:paraId="1A14E5CA" w14:textId="77777777" w:rsidR="00CD36B3" w:rsidRDefault="000B378F" w:rsidP="003355F7">
          <w:pPr>
            <w:pStyle w:val="Header"/>
            <w:rPr>
              <w:color w:val="1F497D" w:themeColor="text2"/>
              <w:sz w:val="16"/>
              <w:szCs w:val="16"/>
            </w:rPr>
          </w:pPr>
          <w:r>
            <w:rPr>
              <w:color w:val="1F497D" w:themeColor="text2"/>
              <w:sz w:val="16"/>
              <w:szCs w:val="16"/>
            </w:rPr>
            <w:t>Beth Leaptrott</w:t>
          </w:r>
        </w:p>
        <w:p w14:paraId="6C32E010" w14:textId="782C6E11" w:rsidR="001E7050" w:rsidRPr="00EC3733" w:rsidRDefault="001E7050" w:rsidP="003355F7">
          <w:pPr>
            <w:pStyle w:val="Header"/>
            <w:rPr>
              <w:color w:val="1F497D" w:themeColor="text2"/>
              <w:sz w:val="16"/>
              <w:szCs w:val="16"/>
            </w:rPr>
          </w:pPr>
          <w:r>
            <w:rPr>
              <w:color w:val="1F497D" w:themeColor="text2"/>
              <w:sz w:val="16"/>
              <w:szCs w:val="16"/>
            </w:rPr>
            <w:t>Guillermo Simon</w:t>
          </w:r>
        </w:p>
      </w:tc>
    </w:tr>
  </w:tbl>
  <w:p w14:paraId="57A90C69" w14:textId="77777777" w:rsidR="00E26100" w:rsidRDefault="00E261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A36145" w14:paraId="66FF9979" w14:textId="77777777" w:rsidTr="00683D3D">
      <w:trPr>
        <w:tblHeader/>
      </w:trPr>
      <w:tc>
        <w:tcPr>
          <w:tcW w:w="3078" w:type="dxa"/>
        </w:tcPr>
        <w:p w14:paraId="4F032C94" w14:textId="77777777" w:rsidR="00A36145" w:rsidRDefault="00A36145" w:rsidP="00CE1410">
          <w:pPr>
            <w:pStyle w:val="Header"/>
          </w:pPr>
          <w:r w:rsidRPr="00D03439">
            <w:rPr>
              <w:noProof/>
              <w:color w:val="1F497D" w:themeColor="text2"/>
              <w:sz w:val="16"/>
              <w:szCs w:val="16"/>
            </w:rPr>
            <w:drawing>
              <wp:inline distT="0" distB="0" distL="0" distR="0" wp14:anchorId="199DD0EE" wp14:editId="5664E89E">
                <wp:extent cx="1554480" cy="1554480"/>
                <wp:effectExtent l="0" t="0" r="7620" b="7620"/>
                <wp:docPr id="2" name="Picture 2"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47D20ADF" w14:textId="77777777" w:rsidR="00A36145" w:rsidRDefault="00A36145" w:rsidP="00CE141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Pr>
              <w:color w:val="1F497D" w:themeColor="text2"/>
              <w:sz w:val="16"/>
              <w:szCs w:val="16"/>
            </w:rPr>
            <w:t>David Wood - Chairman</w:t>
          </w:r>
          <w:r>
            <w:rPr>
              <w:color w:val="1F497D" w:themeColor="text2"/>
              <w:sz w:val="16"/>
              <w:szCs w:val="16"/>
            </w:rPr>
            <w:br/>
            <w:t>Thomas Deck – Vice Chairman</w:t>
          </w:r>
          <w:r>
            <w:rPr>
              <w:color w:val="1F497D" w:themeColor="text2"/>
              <w:sz w:val="16"/>
              <w:szCs w:val="16"/>
            </w:rPr>
            <w:br/>
            <w:t>Roi Dagan, MD, Charles Garrison, Adam Hoyles</w:t>
          </w:r>
          <w:r>
            <w:rPr>
              <w:color w:val="1F497D" w:themeColor="text2"/>
              <w:sz w:val="16"/>
              <w:szCs w:val="16"/>
            </w:rPr>
            <w:br/>
            <w:t xml:space="preserve">Beth Leaptrott, Guillermo Simon, Caleena Shirley </w:t>
          </w:r>
        </w:p>
        <w:p w14:paraId="5FF7F66F" w14:textId="77777777" w:rsidR="00A36145" w:rsidRDefault="00A36145" w:rsidP="00CE1410">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Pr>
              <w:color w:val="1F497D" w:themeColor="text2"/>
              <w:sz w:val="16"/>
              <w:szCs w:val="16"/>
            </w:rPr>
            <w:t>David Wood – Chair</w:t>
          </w:r>
        </w:p>
        <w:p w14:paraId="46B5EFF8" w14:textId="77777777" w:rsidR="00A36145" w:rsidRPr="00D03439" w:rsidRDefault="00A36145" w:rsidP="00CE1410">
          <w:pPr>
            <w:pStyle w:val="Header"/>
            <w:spacing w:after="480"/>
            <w:rPr>
              <w:noProof/>
              <w:color w:val="1F497D" w:themeColor="text2"/>
              <w:sz w:val="16"/>
              <w:szCs w:val="16"/>
            </w:rPr>
          </w:pPr>
          <w:r>
            <w:rPr>
              <w:color w:val="1F497D" w:themeColor="text2"/>
              <w:sz w:val="16"/>
              <w:szCs w:val="16"/>
            </w:rPr>
            <w:t>Charles Garrison</w:t>
          </w:r>
          <w:r w:rsidRPr="00EC3733">
            <w:rPr>
              <w:color w:val="1F497D" w:themeColor="text2"/>
              <w:sz w:val="16"/>
              <w:szCs w:val="16"/>
            </w:rPr>
            <w:br/>
          </w:r>
          <w:r>
            <w:rPr>
              <w:color w:val="1F497D" w:themeColor="text2"/>
              <w:sz w:val="16"/>
              <w:szCs w:val="16"/>
            </w:rPr>
            <w:t>Caleena Shirley</w:t>
          </w:r>
          <w:r w:rsidRPr="00EC3733">
            <w:rPr>
              <w:color w:val="1F497D" w:themeColor="text2"/>
              <w:sz w:val="16"/>
              <w:szCs w:val="16"/>
            </w:rPr>
            <w:br/>
          </w:r>
          <w:r>
            <w:rPr>
              <w:color w:val="1F497D" w:themeColor="text2"/>
              <w:sz w:val="16"/>
              <w:szCs w:val="16"/>
            </w:rPr>
            <w:t>Thomas Deck</w:t>
          </w:r>
        </w:p>
      </w:tc>
      <w:tc>
        <w:tcPr>
          <w:tcW w:w="3420" w:type="dxa"/>
        </w:tcPr>
        <w:p w14:paraId="4CC3C94C" w14:textId="77777777" w:rsidR="00A36145" w:rsidRDefault="00A36145" w:rsidP="00CE1410">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r>
          <w:r>
            <w:rPr>
              <w:color w:val="1F497D" w:themeColor="text2"/>
              <w:sz w:val="16"/>
              <w:szCs w:val="16"/>
            </w:rPr>
            <w:t xml:space="preserve">Charles Garrison </w:t>
          </w:r>
        </w:p>
        <w:p w14:paraId="0E0E3809" w14:textId="77777777" w:rsidR="00A36145" w:rsidRDefault="00A36145" w:rsidP="00CE1410">
          <w:pPr>
            <w:pStyle w:val="Header"/>
            <w:rPr>
              <w:color w:val="1F497D" w:themeColor="text2"/>
              <w:sz w:val="16"/>
              <w:szCs w:val="16"/>
            </w:rPr>
          </w:pPr>
          <w:r>
            <w:rPr>
              <w:color w:val="1F497D" w:themeColor="text2"/>
              <w:sz w:val="16"/>
              <w:szCs w:val="16"/>
            </w:rPr>
            <w:t>Adam Hoyles</w:t>
          </w:r>
        </w:p>
        <w:p w14:paraId="5288796D" w14:textId="77777777" w:rsidR="00A36145" w:rsidRDefault="00A36145" w:rsidP="00CE1410">
          <w:pPr>
            <w:pStyle w:val="Header"/>
            <w:rPr>
              <w:color w:val="1F497D" w:themeColor="text2"/>
              <w:sz w:val="16"/>
              <w:szCs w:val="16"/>
            </w:rPr>
          </w:pPr>
          <w:r w:rsidRPr="00EC3733">
            <w:rPr>
              <w:color w:val="1F497D" w:themeColor="text2"/>
              <w:sz w:val="16"/>
              <w:szCs w:val="16"/>
            </w:rPr>
            <w:t>Caleena Shirley</w:t>
          </w:r>
        </w:p>
        <w:p w14:paraId="58A7215D" w14:textId="77777777" w:rsidR="00A36145" w:rsidRDefault="00A36145" w:rsidP="00CE1410">
          <w:pPr>
            <w:pStyle w:val="Header"/>
            <w:rPr>
              <w:color w:val="1F497D" w:themeColor="text2"/>
              <w:sz w:val="16"/>
              <w:szCs w:val="16"/>
            </w:rPr>
          </w:pPr>
          <w:r>
            <w:rPr>
              <w:color w:val="1F497D" w:themeColor="text2"/>
              <w:sz w:val="16"/>
              <w:szCs w:val="16"/>
            </w:rPr>
            <w:t>Guillermo Simon</w:t>
          </w:r>
          <w:r w:rsidRPr="00EC3733">
            <w:rPr>
              <w:color w:val="1F497D" w:themeColor="text2"/>
              <w:sz w:val="16"/>
              <w:szCs w:val="16"/>
            </w:rPr>
            <w:br/>
          </w:r>
        </w:p>
        <w:p w14:paraId="1EB7D3AA" w14:textId="77777777" w:rsidR="00A36145" w:rsidRDefault="00A36145" w:rsidP="00CE141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Pr>
              <w:color w:val="1F497D" w:themeColor="text2"/>
              <w:sz w:val="16"/>
              <w:szCs w:val="16"/>
            </w:rPr>
            <w:t>Charles Garrison</w:t>
          </w:r>
          <w:r w:rsidRPr="00EC3733">
            <w:rPr>
              <w:color w:val="1F497D" w:themeColor="text2"/>
              <w:sz w:val="16"/>
              <w:szCs w:val="16"/>
            </w:rPr>
            <w:t xml:space="preserve"> – Chair</w:t>
          </w:r>
          <w:r w:rsidRPr="00EC3733">
            <w:rPr>
              <w:color w:val="1F497D" w:themeColor="text2"/>
              <w:sz w:val="16"/>
              <w:szCs w:val="16"/>
            </w:rPr>
            <w:br/>
            <w:t>Roi Dagan, MD</w:t>
          </w:r>
          <w:r w:rsidRPr="00EC3733">
            <w:rPr>
              <w:color w:val="1F497D" w:themeColor="text2"/>
              <w:sz w:val="16"/>
              <w:szCs w:val="16"/>
            </w:rPr>
            <w:br/>
          </w:r>
          <w:r>
            <w:rPr>
              <w:color w:val="1F497D" w:themeColor="text2"/>
              <w:sz w:val="16"/>
              <w:szCs w:val="16"/>
            </w:rPr>
            <w:t>Adam Hoyles</w:t>
          </w:r>
        </w:p>
        <w:p w14:paraId="0D3FE34C" w14:textId="77777777" w:rsidR="00A36145" w:rsidRPr="00EC3733" w:rsidRDefault="00A36145" w:rsidP="00CE1410">
          <w:pPr>
            <w:pStyle w:val="Header"/>
            <w:rPr>
              <w:color w:val="1F497D" w:themeColor="text2"/>
              <w:sz w:val="16"/>
              <w:szCs w:val="16"/>
            </w:rPr>
          </w:pPr>
          <w:r>
            <w:rPr>
              <w:color w:val="1F497D" w:themeColor="text2"/>
              <w:sz w:val="16"/>
              <w:szCs w:val="16"/>
            </w:rPr>
            <w:t>Beth Leaptrott</w:t>
          </w:r>
          <w:r w:rsidRPr="00EC3733">
            <w:rPr>
              <w:color w:val="1F497D" w:themeColor="text2"/>
              <w:sz w:val="16"/>
              <w:szCs w:val="16"/>
            </w:rPr>
            <w:br/>
          </w:r>
          <w:r>
            <w:rPr>
              <w:color w:val="1F497D" w:themeColor="text2"/>
              <w:sz w:val="16"/>
              <w:szCs w:val="16"/>
            </w:rPr>
            <w:t>Guillermo Simon</w:t>
          </w:r>
        </w:p>
      </w:tc>
    </w:tr>
  </w:tbl>
  <w:p w14:paraId="76AFA001" w14:textId="77777777" w:rsidR="00A36145" w:rsidRDefault="00A36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343"/>
    <w:multiLevelType w:val="hybridMultilevel"/>
    <w:tmpl w:val="CC7C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47D6F"/>
    <w:multiLevelType w:val="hybridMultilevel"/>
    <w:tmpl w:val="B0FE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821AB5"/>
    <w:multiLevelType w:val="hybridMultilevel"/>
    <w:tmpl w:val="50B6D564"/>
    <w:lvl w:ilvl="0" w:tplc="879E5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9272F"/>
    <w:multiLevelType w:val="hybridMultilevel"/>
    <w:tmpl w:val="E65C0C32"/>
    <w:lvl w:ilvl="0" w:tplc="BB1A5C30">
      <w:numFmt w:val="bullet"/>
      <w:lvlText w:val="•"/>
      <w:lvlJc w:val="left"/>
      <w:pPr>
        <w:ind w:left="1080" w:hanging="72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900E5"/>
    <w:multiLevelType w:val="hybridMultilevel"/>
    <w:tmpl w:val="5EE62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B10F6"/>
    <w:multiLevelType w:val="hybridMultilevel"/>
    <w:tmpl w:val="D9F416D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21E34894"/>
    <w:multiLevelType w:val="hybridMultilevel"/>
    <w:tmpl w:val="132C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6A5741"/>
    <w:multiLevelType w:val="hybridMultilevel"/>
    <w:tmpl w:val="D5B66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BAC1E3C"/>
    <w:multiLevelType w:val="hybridMultilevel"/>
    <w:tmpl w:val="5A1A0E6A"/>
    <w:lvl w:ilvl="0" w:tplc="04090001">
      <w:start w:val="1"/>
      <w:numFmt w:val="bullet"/>
      <w:lvlText w:val=""/>
      <w:lvlJc w:val="left"/>
      <w:pPr>
        <w:ind w:left="360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9" w15:restartNumberingAfterBreak="0">
    <w:nsid w:val="2D8E51AB"/>
    <w:multiLevelType w:val="hybridMultilevel"/>
    <w:tmpl w:val="14AA1F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E925570"/>
    <w:multiLevelType w:val="hybridMultilevel"/>
    <w:tmpl w:val="3D36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80643"/>
    <w:multiLevelType w:val="hybridMultilevel"/>
    <w:tmpl w:val="74AC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2A05E7E"/>
    <w:multiLevelType w:val="hybridMultilevel"/>
    <w:tmpl w:val="43CA08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3A6D3D"/>
    <w:multiLevelType w:val="hybridMultilevel"/>
    <w:tmpl w:val="3092D1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34170A05"/>
    <w:multiLevelType w:val="hybridMultilevel"/>
    <w:tmpl w:val="772AE41A"/>
    <w:lvl w:ilvl="0" w:tplc="43B6FD3E">
      <w:start w:val="1"/>
      <w:numFmt w:val="upperRoman"/>
      <w:lvlText w:val="%1."/>
      <w:lvlJc w:val="left"/>
      <w:pPr>
        <w:ind w:left="810" w:hanging="360"/>
      </w:pPr>
      <w:rPr>
        <w:rFonts w:cs="Times New Roman" w:hint="default"/>
        <w:b/>
        <w:bCs/>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5" w15:restartNumberingAfterBreak="0">
    <w:nsid w:val="35716055"/>
    <w:multiLevelType w:val="hybridMultilevel"/>
    <w:tmpl w:val="0A6E7C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8B06726"/>
    <w:multiLevelType w:val="hybridMultilevel"/>
    <w:tmpl w:val="BA282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D830EE0"/>
    <w:multiLevelType w:val="hybridMultilevel"/>
    <w:tmpl w:val="51603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167425F"/>
    <w:multiLevelType w:val="hybridMultilevel"/>
    <w:tmpl w:val="DAEC29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4B496A12"/>
    <w:multiLevelType w:val="hybridMultilevel"/>
    <w:tmpl w:val="1E8C4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CD30A0"/>
    <w:multiLevelType w:val="hybridMultilevel"/>
    <w:tmpl w:val="5EA2F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D003471"/>
    <w:multiLevelType w:val="hybridMultilevel"/>
    <w:tmpl w:val="641845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0EA6263"/>
    <w:multiLevelType w:val="hybridMultilevel"/>
    <w:tmpl w:val="8A8EE4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2B53E1F"/>
    <w:multiLevelType w:val="hybridMultilevel"/>
    <w:tmpl w:val="34D643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52D5B13"/>
    <w:multiLevelType w:val="hybridMultilevel"/>
    <w:tmpl w:val="42DA2F4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55711440"/>
    <w:multiLevelType w:val="hybridMultilevel"/>
    <w:tmpl w:val="FD32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DE6AF2"/>
    <w:multiLevelType w:val="hybridMultilevel"/>
    <w:tmpl w:val="9F169D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6D62A4A"/>
    <w:multiLevelType w:val="hybridMultilevel"/>
    <w:tmpl w:val="762AB4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59D51B8F"/>
    <w:multiLevelType w:val="hybridMultilevel"/>
    <w:tmpl w:val="0ED0C6AE"/>
    <w:lvl w:ilvl="0" w:tplc="04090001">
      <w:start w:val="1"/>
      <w:numFmt w:val="bullet"/>
      <w:lvlText w:val=""/>
      <w:lvlJc w:val="left"/>
      <w:pPr>
        <w:ind w:left="810" w:hanging="360"/>
      </w:pPr>
      <w:rPr>
        <w:rFonts w:ascii="Symbol" w:hAnsi="Symbol" w:hint="default"/>
        <w:b/>
        <w:bCs/>
      </w:rPr>
    </w:lvl>
    <w:lvl w:ilvl="1" w:tplc="FFFFFFFF">
      <w:start w:val="1"/>
      <w:numFmt w:val="bullet"/>
      <w:lvlText w:val=""/>
      <w:lvlJc w:val="left"/>
      <w:pPr>
        <w:ind w:left="1620" w:hanging="360"/>
      </w:pPr>
      <w:rPr>
        <w:rFonts w:ascii="Symbol" w:hAnsi="Symbol" w:hint="default"/>
      </w:rPr>
    </w:lvl>
    <w:lvl w:ilvl="2" w:tplc="FFFFFFFF">
      <w:start w:val="1"/>
      <w:numFmt w:val="bullet"/>
      <w:lvlText w:val="o"/>
      <w:lvlJc w:val="left"/>
      <w:pPr>
        <w:ind w:left="2610" w:hanging="360"/>
      </w:pPr>
      <w:rPr>
        <w:rFonts w:ascii="Courier New" w:hAnsi="Courier New" w:cs="Courier New" w:hint="default"/>
      </w:rPr>
    </w:lvl>
    <w:lvl w:ilvl="3" w:tplc="FFFFFFFF">
      <w:start w:val="1"/>
      <w:numFmt w:val="decimal"/>
      <w:lvlText w:val="%4."/>
      <w:lvlJc w:val="left"/>
      <w:pPr>
        <w:ind w:left="3150" w:hanging="360"/>
      </w:pPr>
      <w:rPr>
        <w:rFonts w:cs="Times New Roman"/>
      </w:rPr>
    </w:lvl>
    <w:lvl w:ilvl="4" w:tplc="FFFFFFFF" w:tentative="1">
      <w:start w:val="1"/>
      <w:numFmt w:val="lowerLetter"/>
      <w:lvlText w:val="%5."/>
      <w:lvlJc w:val="left"/>
      <w:pPr>
        <w:ind w:left="3870" w:hanging="360"/>
      </w:pPr>
      <w:rPr>
        <w:rFonts w:cs="Times New Roman"/>
      </w:rPr>
    </w:lvl>
    <w:lvl w:ilvl="5" w:tplc="FFFFFFFF" w:tentative="1">
      <w:start w:val="1"/>
      <w:numFmt w:val="lowerRoman"/>
      <w:lvlText w:val="%6."/>
      <w:lvlJc w:val="right"/>
      <w:pPr>
        <w:ind w:left="4590" w:hanging="180"/>
      </w:pPr>
      <w:rPr>
        <w:rFonts w:cs="Times New Roman"/>
      </w:rPr>
    </w:lvl>
    <w:lvl w:ilvl="6" w:tplc="FFFFFFFF" w:tentative="1">
      <w:start w:val="1"/>
      <w:numFmt w:val="decimal"/>
      <w:lvlText w:val="%7."/>
      <w:lvlJc w:val="left"/>
      <w:pPr>
        <w:ind w:left="5310" w:hanging="360"/>
      </w:pPr>
      <w:rPr>
        <w:rFonts w:cs="Times New Roman"/>
      </w:rPr>
    </w:lvl>
    <w:lvl w:ilvl="7" w:tplc="FFFFFFFF" w:tentative="1">
      <w:start w:val="1"/>
      <w:numFmt w:val="lowerLetter"/>
      <w:lvlText w:val="%8."/>
      <w:lvlJc w:val="left"/>
      <w:pPr>
        <w:ind w:left="6030" w:hanging="360"/>
      </w:pPr>
      <w:rPr>
        <w:rFonts w:cs="Times New Roman"/>
      </w:rPr>
    </w:lvl>
    <w:lvl w:ilvl="8" w:tplc="FFFFFFFF" w:tentative="1">
      <w:start w:val="1"/>
      <w:numFmt w:val="lowerRoman"/>
      <w:lvlText w:val="%9."/>
      <w:lvlJc w:val="right"/>
      <w:pPr>
        <w:ind w:left="6750" w:hanging="180"/>
      </w:pPr>
      <w:rPr>
        <w:rFonts w:cs="Times New Roman"/>
      </w:rPr>
    </w:lvl>
  </w:abstractNum>
  <w:abstractNum w:abstractNumId="29" w15:restartNumberingAfterBreak="0">
    <w:nsid w:val="5B2B4B79"/>
    <w:multiLevelType w:val="hybridMultilevel"/>
    <w:tmpl w:val="57AE2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312A2D"/>
    <w:multiLevelType w:val="hybridMultilevel"/>
    <w:tmpl w:val="CFC0B3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CF4E39"/>
    <w:multiLevelType w:val="hybridMultilevel"/>
    <w:tmpl w:val="5C8C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9733B"/>
    <w:multiLevelType w:val="hybridMultilevel"/>
    <w:tmpl w:val="208A9F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67FC7B72"/>
    <w:multiLevelType w:val="hybridMultilevel"/>
    <w:tmpl w:val="533815E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683F1050"/>
    <w:multiLevelType w:val="hybridMultilevel"/>
    <w:tmpl w:val="426C81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99004D9"/>
    <w:multiLevelType w:val="hybridMultilevel"/>
    <w:tmpl w:val="A16C3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E41EAC"/>
    <w:multiLevelType w:val="hybridMultilevel"/>
    <w:tmpl w:val="2F08AB8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8" w15:restartNumberingAfterBreak="0">
    <w:nsid w:val="71A646DB"/>
    <w:multiLevelType w:val="hybridMultilevel"/>
    <w:tmpl w:val="02AE0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49A1026"/>
    <w:multiLevelType w:val="hybridMultilevel"/>
    <w:tmpl w:val="907C4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E133B0"/>
    <w:multiLevelType w:val="hybridMultilevel"/>
    <w:tmpl w:val="2F68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291FD4"/>
    <w:multiLevelType w:val="hybridMultilevel"/>
    <w:tmpl w:val="AB069160"/>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2" w15:restartNumberingAfterBreak="0">
    <w:nsid w:val="7C285846"/>
    <w:multiLevelType w:val="hybridMultilevel"/>
    <w:tmpl w:val="6082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1C4DF3"/>
    <w:multiLevelType w:val="hybridMultilevel"/>
    <w:tmpl w:val="D98E9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C23E87"/>
    <w:multiLevelType w:val="hybridMultilevel"/>
    <w:tmpl w:val="E688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699471">
    <w:abstractNumId w:val="3"/>
  </w:num>
  <w:num w:numId="2" w16cid:durableId="663318478">
    <w:abstractNumId w:val="12"/>
  </w:num>
  <w:num w:numId="3" w16cid:durableId="1916670056">
    <w:abstractNumId w:val="31"/>
  </w:num>
  <w:num w:numId="4" w16cid:durableId="2142993234">
    <w:abstractNumId w:val="43"/>
  </w:num>
  <w:num w:numId="5" w16cid:durableId="17240227">
    <w:abstractNumId w:val="4"/>
  </w:num>
  <w:num w:numId="6" w16cid:durableId="1716002724">
    <w:abstractNumId w:val="26"/>
  </w:num>
  <w:num w:numId="7" w16cid:durableId="459610048">
    <w:abstractNumId w:val="7"/>
  </w:num>
  <w:num w:numId="8" w16cid:durableId="1743718319">
    <w:abstractNumId w:val="11"/>
  </w:num>
  <w:num w:numId="9" w16cid:durableId="1763138963">
    <w:abstractNumId w:val="16"/>
  </w:num>
  <w:num w:numId="10" w16cid:durableId="594173836">
    <w:abstractNumId w:val="15"/>
  </w:num>
  <w:num w:numId="11" w16cid:durableId="1508591716">
    <w:abstractNumId w:val="30"/>
  </w:num>
  <w:num w:numId="12" w16cid:durableId="2022463910">
    <w:abstractNumId w:val="17"/>
  </w:num>
  <w:num w:numId="13" w16cid:durableId="1881283469">
    <w:abstractNumId w:val="38"/>
  </w:num>
  <w:num w:numId="14" w16cid:durableId="745614835">
    <w:abstractNumId w:val="18"/>
  </w:num>
  <w:num w:numId="15" w16cid:durableId="956564682">
    <w:abstractNumId w:val="21"/>
  </w:num>
  <w:num w:numId="16" w16cid:durableId="1831939892">
    <w:abstractNumId w:val="23"/>
  </w:num>
  <w:num w:numId="17" w16cid:durableId="389378216">
    <w:abstractNumId w:val="32"/>
  </w:num>
  <w:num w:numId="18" w16cid:durableId="465927428">
    <w:abstractNumId w:val="27"/>
  </w:num>
  <w:num w:numId="19" w16cid:durableId="1664313586">
    <w:abstractNumId w:val="13"/>
  </w:num>
  <w:num w:numId="20" w16cid:durableId="1788811889">
    <w:abstractNumId w:val="1"/>
  </w:num>
  <w:num w:numId="21" w16cid:durableId="567958626">
    <w:abstractNumId w:val="25"/>
  </w:num>
  <w:num w:numId="22" w16cid:durableId="848985929">
    <w:abstractNumId w:val="2"/>
  </w:num>
  <w:num w:numId="23" w16cid:durableId="1234050626">
    <w:abstractNumId w:val="37"/>
  </w:num>
  <w:num w:numId="24" w16cid:durableId="296231094">
    <w:abstractNumId w:val="20"/>
  </w:num>
  <w:num w:numId="25" w16cid:durableId="1590961750">
    <w:abstractNumId w:val="29"/>
  </w:num>
  <w:num w:numId="26" w16cid:durableId="1583562669">
    <w:abstractNumId w:val="9"/>
  </w:num>
  <w:num w:numId="27" w16cid:durableId="1546869509">
    <w:abstractNumId w:val="28"/>
  </w:num>
  <w:num w:numId="28" w16cid:durableId="1592273051">
    <w:abstractNumId w:val="39"/>
  </w:num>
  <w:num w:numId="29" w16cid:durableId="323944703">
    <w:abstractNumId w:val="35"/>
  </w:num>
  <w:num w:numId="30" w16cid:durableId="1956520109">
    <w:abstractNumId w:val="8"/>
  </w:num>
  <w:num w:numId="31" w16cid:durableId="854728736">
    <w:abstractNumId w:val="41"/>
  </w:num>
  <w:num w:numId="32" w16cid:durableId="519204806">
    <w:abstractNumId w:val="34"/>
  </w:num>
  <w:num w:numId="33" w16cid:durableId="206263356">
    <w:abstractNumId w:val="14"/>
  </w:num>
  <w:num w:numId="34" w16cid:durableId="780800137">
    <w:abstractNumId w:val="42"/>
  </w:num>
  <w:num w:numId="35" w16cid:durableId="991786958">
    <w:abstractNumId w:val="44"/>
  </w:num>
  <w:num w:numId="36" w16cid:durableId="379138500">
    <w:abstractNumId w:val="0"/>
  </w:num>
  <w:num w:numId="37" w16cid:durableId="2078017341">
    <w:abstractNumId w:val="5"/>
  </w:num>
  <w:num w:numId="38" w16cid:durableId="1336835769">
    <w:abstractNumId w:val="40"/>
  </w:num>
  <w:num w:numId="39" w16cid:durableId="378013303">
    <w:abstractNumId w:val="10"/>
  </w:num>
  <w:num w:numId="40" w16cid:durableId="222958330">
    <w:abstractNumId w:val="36"/>
  </w:num>
  <w:num w:numId="41" w16cid:durableId="1196309505">
    <w:abstractNumId w:val="33"/>
  </w:num>
  <w:num w:numId="42" w16cid:durableId="677738532">
    <w:abstractNumId w:val="24"/>
  </w:num>
  <w:num w:numId="43" w16cid:durableId="2002417667">
    <w:abstractNumId w:val="19"/>
  </w:num>
  <w:num w:numId="44" w16cid:durableId="2085955908">
    <w:abstractNumId w:val="22"/>
  </w:num>
  <w:num w:numId="45" w16cid:durableId="93778584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00EBB"/>
    <w:rsid w:val="00003D13"/>
    <w:rsid w:val="0000457D"/>
    <w:rsid w:val="0002689D"/>
    <w:rsid w:val="0003592F"/>
    <w:rsid w:val="000435A2"/>
    <w:rsid w:val="000461AF"/>
    <w:rsid w:val="00046646"/>
    <w:rsid w:val="00052C3C"/>
    <w:rsid w:val="000534D6"/>
    <w:rsid w:val="000824A0"/>
    <w:rsid w:val="000927DC"/>
    <w:rsid w:val="000A1C8A"/>
    <w:rsid w:val="000B378F"/>
    <w:rsid w:val="000B679B"/>
    <w:rsid w:val="000D14BD"/>
    <w:rsid w:val="000D5F47"/>
    <w:rsid w:val="000F5CC5"/>
    <w:rsid w:val="000F681E"/>
    <w:rsid w:val="00104363"/>
    <w:rsid w:val="00105FAE"/>
    <w:rsid w:val="00110AA4"/>
    <w:rsid w:val="00111792"/>
    <w:rsid w:val="00111AB8"/>
    <w:rsid w:val="00133232"/>
    <w:rsid w:val="0015043C"/>
    <w:rsid w:val="001508A5"/>
    <w:rsid w:val="001708AC"/>
    <w:rsid w:val="001902D7"/>
    <w:rsid w:val="00195D35"/>
    <w:rsid w:val="001A0A08"/>
    <w:rsid w:val="001A5A27"/>
    <w:rsid w:val="001A6F74"/>
    <w:rsid w:val="001B521E"/>
    <w:rsid w:val="001C2DB8"/>
    <w:rsid w:val="001C36EF"/>
    <w:rsid w:val="001D6756"/>
    <w:rsid w:val="001E7050"/>
    <w:rsid w:val="001F28D7"/>
    <w:rsid w:val="00211C95"/>
    <w:rsid w:val="00214D3B"/>
    <w:rsid w:val="002270E9"/>
    <w:rsid w:val="00230DDB"/>
    <w:rsid w:val="0027762D"/>
    <w:rsid w:val="00277E4A"/>
    <w:rsid w:val="002801FA"/>
    <w:rsid w:val="00286E72"/>
    <w:rsid w:val="00290F05"/>
    <w:rsid w:val="002926D5"/>
    <w:rsid w:val="002A2672"/>
    <w:rsid w:val="002B147C"/>
    <w:rsid w:val="002B291C"/>
    <w:rsid w:val="002D6168"/>
    <w:rsid w:val="002E0220"/>
    <w:rsid w:val="002E1FC3"/>
    <w:rsid w:val="002E2051"/>
    <w:rsid w:val="002E6F3B"/>
    <w:rsid w:val="00302C77"/>
    <w:rsid w:val="00305387"/>
    <w:rsid w:val="00323A81"/>
    <w:rsid w:val="00327047"/>
    <w:rsid w:val="00330A21"/>
    <w:rsid w:val="00333DAB"/>
    <w:rsid w:val="003355F7"/>
    <w:rsid w:val="00345F7E"/>
    <w:rsid w:val="00361853"/>
    <w:rsid w:val="00386E35"/>
    <w:rsid w:val="003903B3"/>
    <w:rsid w:val="003A761E"/>
    <w:rsid w:val="003B2BD5"/>
    <w:rsid w:val="003C5803"/>
    <w:rsid w:val="003C75EE"/>
    <w:rsid w:val="003D070A"/>
    <w:rsid w:val="003E1419"/>
    <w:rsid w:val="003F77F7"/>
    <w:rsid w:val="00424D90"/>
    <w:rsid w:val="00470200"/>
    <w:rsid w:val="00470D4B"/>
    <w:rsid w:val="004A1216"/>
    <w:rsid w:val="004C0108"/>
    <w:rsid w:val="004C2EEC"/>
    <w:rsid w:val="004C421A"/>
    <w:rsid w:val="004D4BBB"/>
    <w:rsid w:val="0050164B"/>
    <w:rsid w:val="0050363F"/>
    <w:rsid w:val="00512D80"/>
    <w:rsid w:val="005200FD"/>
    <w:rsid w:val="00540722"/>
    <w:rsid w:val="0054101B"/>
    <w:rsid w:val="005752DF"/>
    <w:rsid w:val="0058771C"/>
    <w:rsid w:val="005960BE"/>
    <w:rsid w:val="005A4536"/>
    <w:rsid w:val="005A54E8"/>
    <w:rsid w:val="005B63A8"/>
    <w:rsid w:val="005D6CEC"/>
    <w:rsid w:val="005E47C0"/>
    <w:rsid w:val="005F24D2"/>
    <w:rsid w:val="006369FC"/>
    <w:rsid w:val="00642184"/>
    <w:rsid w:val="00653FF4"/>
    <w:rsid w:val="006611F5"/>
    <w:rsid w:val="00661D8B"/>
    <w:rsid w:val="00662EE5"/>
    <w:rsid w:val="00666137"/>
    <w:rsid w:val="00667028"/>
    <w:rsid w:val="00671751"/>
    <w:rsid w:val="006728E2"/>
    <w:rsid w:val="006826BB"/>
    <w:rsid w:val="00683D3D"/>
    <w:rsid w:val="00684258"/>
    <w:rsid w:val="006A50FA"/>
    <w:rsid w:val="006D2247"/>
    <w:rsid w:val="006D6980"/>
    <w:rsid w:val="006F6DEE"/>
    <w:rsid w:val="0070526F"/>
    <w:rsid w:val="0070551D"/>
    <w:rsid w:val="0071137A"/>
    <w:rsid w:val="007235EA"/>
    <w:rsid w:val="007249A7"/>
    <w:rsid w:val="00741676"/>
    <w:rsid w:val="00745541"/>
    <w:rsid w:val="00752770"/>
    <w:rsid w:val="00767E14"/>
    <w:rsid w:val="00775BB6"/>
    <w:rsid w:val="00775F62"/>
    <w:rsid w:val="0078283A"/>
    <w:rsid w:val="007B7F00"/>
    <w:rsid w:val="007C2564"/>
    <w:rsid w:val="007C3528"/>
    <w:rsid w:val="007C3EA3"/>
    <w:rsid w:val="007E0AED"/>
    <w:rsid w:val="007E66A7"/>
    <w:rsid w:val="007F5DC9"/>
    <w:rsid w:val="008017C6"/>
    <w:rsid w:val="00816A1B"/>
    <w:rsid w:val="008374E7"/>
    <w:rsid w:val="00845860"/>
    <w:rsid w:val="00876DAA"/>
    <w:rsid w:val="008A4B6B"/>
    <w:rsid w:val="008B02BC"/>
    <w:rsid w:val="008C04AC"/>
    <w:rsid w:val="008D3C87"/>
    <w:rsid w:val="008F5448"/>
    <w:rsid w:val="009105B3"/>
    <w:rsid w:val="0091726F"/>
    <w:rsid w:val="00920EB3"/>
    <w:rsid w:val="00921DCD"/>
    <w:rsid w:val="00934D6D"/>
    <w:rsid w:val="00937E18"/>
    <w:rsid w:val="00940DFA"/>
    <w:rsid w:val="009420B4"/>
    <w:rsid w:val="00944FAA"/>
    <w:rsid w:val="009940FD"/>
    <w:rsid w:val="009B2027"/>
    <w:rsid w:val="009B72B7"/>
    <w:rsid w:val="009C218B"/>
    <w:rsid w:val="009D44DD"/>
    <w:rsid w:val="009E678E"/>
    <w:rsid w:val="009F011C"/>
    <w:rsid w:val="009F0984"/>
    <w:rsid w:val="009F0BBC"/>
    <w:rsid w:val="00A10885"/>
    <w:rsid w:val="00A251FF"/>
    <w:rsid w:val="00A3582F"/>
    <w:rsid w:val="00A36145"/>
    <w:rsid w:val="00A52EF0"/>
    <w:rsid w:val="00A62F8B"/>
    <w:rsid w:val="00A631C7"/>
    <w:rsid w:val="00A73991"/>
    <w:rsid w:val="00A75ED7"/>
    <w:rsid w:val="00A85956"/>
    <w:rsid w:val="00A94C57"/>
    <w:rsid w:val="00AC4A0F"/>
    <w:rsid w:val="00AE49EF"/>
    <w:rsid w:val="00AE55E4"/>
    <w:rsid w:val="00AF0E8C"/>
    <w:rsid w:val="00AF159F"/>
    <w:rsid w:val="00B3173E"/>
    <w:rsid w:val="00B34F63"/>
    <w:rsid w:val="00B40821"/>
    <w:rsid w:val="00B5197C"/>
    <w:rsid w:val="00B61428"/>
    <w:rsid w:val="00B801D1"/>
    <w:rsid w:val="00B94263"/>
    <w:rsid w:val="00BA04EC"/>
    <w:rsid w:val="00BA744F"/>
    <w:rsid w:val="00BB455E"/>
    <w:rsid w:val="00BB5FE9"/>
    <w:rsid w:val="00BC0B68"/>
    <w:rsid w:val="00BF0025"/>
    <w:rsid w:val="00C038F6"/>
    <w:rsid w:val="00C04621"/>
    <w:rsid w:val="00C14B35"/>
    <w:rsid w:val="00C161A5"/>
    <w:rsid w:val="00C310B8"/>
    <w:rsid w:val="00C3322A"/>
    <w:rsid w:val="00C34F54"/>
    <w:rsid w:val="00C4192A"/>
    <w:rsid w:val="00C467A9"/>
    <w:rsid w:val="00C62A1C"/>
    <w:rsid w:val="00C675C8"/>
    <w:rsid w:val="00C94450"/>
    <w:rsid w:val="00CD2DA0"/>
    <w:rsid w:val="00CD36B3"/>
    <w:rsid w:val="00CD4068"/>
    <w:rsid w:val="00CD7B0C"/>
    <w:rsid w:val="00CE1410"/>
    <w:rsid w:val="00CE4939"/>
    <w:rsid w:val="00D03439"/>
    <w:rsid w:val="00D216D8"/>
    <w:rsid w:val="00D2410D"/>
    <w:rsid w:val="00D26B06"/>
    <w:rsid w:val="00D65254"/>
    <w:rsid w:val="00D74C80"/>
    <w:rsid w:val="00D868AD"/>
    <w:rsid w:val="00DA1C20"/>
    <w:rsid w:val="00DA28F9"/>
    <w:rsid w:val="00DA6246"/>
    <w:rsid w:val="00DB41A9"/>
    <w:rsid w:val="00DC1C64"/>
    <w:rsid w:val="00DE3556"/>
    <w:rsid w:val="00DE5EEF"/>
    <w:rsid w:val="00E1040F"/>
    <w:rsid w:val="00E15D98"/>
    <w:rsid w:val="00E26100"/>
    <w:rsid w:val="00E35145"/>
    <w:rsid w:val="00E51493"/>
    <w:rsid w:val="00E55B82"/>
    <w:rsid w:val="00E747C1"/>
    <w:rsid w:val="00E95595"/>
    <w:rsid w:val="00EA2E90"/>
    <w:rsid w:val="00EB39DE"/>
    <w:rsid w:val="00F0545C"/>
    <w:rsid w:val="00F070C1"/>
    <w:rsid w:val="00F14E9E"/>
    <w:rsid w:val="00F61E27"/>
    <w:rsid w:val="00F630E7"/>
    <w:rsid w:val="00F645AB"/>
    <w:rsid w:val="00F86AC7"/>
    <w:rsid w:val="00F90062"/>
    <w:rsid w:val="00FA1176"/>
    <w:rsid w:val="00FD5B48"/>
    <w:rsid w:val="00FF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885"/>
    <w:pPr>
      <w:ind w:left="720"/>
      <w:contextualSpacing/>
    </w:pPr>
  </w:style>
  <w:style w:type="character" w:styleId="PlaceholderText">
    <w:name w:val="Placeholder Text"/>
    <w:basedOn w:val="DefaultParagraphFont"/>
    <w:uiPriority w:val="99"/>
    <w:semiHidden/>
    <w:rsid w:val="00DE5E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Long</dc:creator>
  <cp:lastModifiedBy>Richardson, James</cp:lastModifiedBy>
  <cp:revision>2</cp:revision>
  <dcterms:created xsi:type="dcterms:W3CDTF">2023-12-07T17:06:00Z</dcterms:created>
  <dcterms:modified xsi:type="dcterms:W3CDTF">2023-12-07T17:06:00Z</dcterms:modified>
</cp:coreProperties>
</file>